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23BF" w14:textId="08B24A7F" w:rsidR="008E2360" w:rsidRPr="00A0578A" w:rsidRDefault="008E2360" w:rsidP="008E2360">
      <w:pPr>
        <w:jc w:val="center"/>
        <w:rPr>
          <w:b/>
          <w:bCs/>
          <w:sz w:val="28"/>
          <w:szCs w:val="28"/>
        </w:rPr>
      </w:pPr>
      <w:r w:rsidRPr="00A0578A">
        <w:rPr>
          <w:b/>
          <w:bCs/>
          <w:sz w:val="28"/>
          <w:szCs w:val="28"/>
        </w:rPr>
        <w:t>Regulamin Szkolnego Konkursu „</w:t>
      </w:r>
      <w:r>
        <w:rPr>
          <w:b/>
          <w:bCs/>
          <w:sz w:val="28"/>
          <w:szCs w:val="28"/>
        </w:rPr>
        <w:t>Ja i mój pupil</w:t>
      </w:r>
      <w:r w:rsidRPr="00A0578A">
        <w:rPr>
          <w:b/>
          <w:bCs/>
          <w:sz w:val="28"/>
          <w:szCs w:val="28"/>
        </w:rPr>
        <w:t>.”</w:t>
      </w:r>
    </w:p>
    <w:p w14:paraId="51D0361B" w14:textId="703EC300" w:rsidR="008E2360" w:rsidRPr="008E2360" w:rsidRDefault="008E2360" w:rsidP="008E2360">
      <w:pPr>
        <w:rPr>
          <w:b/>
          <w:bCs/>
        </w:rPr>
      </w:pPr>
      <w:r w:rsidRPr="00802578">
        <w:rPr>
          <w:b/>
          <w:bCs/>
        </w:rPr>
        <w:t>Cele konkursu:</w:t>
      </w:r>
    </w:p>
    <w:p w14:paraId="3BB87B42" w14:textId="4F932881" w:rsidR="008E2360" w:rsidRDefault="008E2360" w:rsidP="008E2360">
      <w:r>
        <w:t>- rozwijanie i promowanie talentów plastycznych</w:t>
      </w:r>
      <w:r>
        <w:t>,</w:t>
      </w:r>
    </w:p>
    <w:p w14:paraId="2F5D5776" w14:textId="77777777" w:rsidR="008E2360" w:rsidRDefault="008E2360" w:rsidP="008E2360">
      <w:r>
        <w:t>- kształtowanie wyobraźni i inwencji twórczej dzieci,</w:t>
      </w:r>
    </w:p>
    <w:p w14:paraId="2AF12475" w14:textId="77777777" w:rsidR="008E2360" w:rsidRDefault="008E2360" w:rsidP="008E2360">
      <w:r>
        <w:t>- kształtowanie pozytywnego wizerunku szkoły;</w:t>
      </w:r>
    </w:p>
    <w:p w14:paraId="00106723" w14:textId="77777777" w:rsidR="008E2360" w:rsidRDefault="008E2360" w:rsidP="008E2360">
      <w:r>
        <w:t>- kształcenie umiejętności posługiwania się różnymi technikami artystycznymi,</w:t>
      </w:r>
    </w:p>
    <w:p w14:paraId="105159E6" w14:textId="77777777" w:rsidR="008E2360" w:rsidRDefault="008E2360" w:rsidP="008E2360">
      <w:r>
        <w:t>- motywowanie uczniów do poszerzania wiedzy i umiejętności,</w:t>
      </w:r>
    </w:p>
    <w:p w14:paraId="1BF2782B" w14:textId="77777777" w:rsidR="008E2360" w:rsidRDefault="008E2360" w:rsidP="008E2360">
      <w:r>
        <w:t>- rozwijanie zdolności manualnych.</w:t>
      </w:r>
    </w:p>
    <w:p w14:paraId="3FF8BFD0" w14:textId="77777777" w:rsidR="008E2360" w:rsidRPr="00802578" w:rsidRDefault="008E2360" w:rsidP="008E2360">
      <w:pPr>
        <w:rPr>
          <w:b/>
          <w:bCs/>
        </w:rPr>
      </w:pPr>
      <w:r w:rsidRPr="00802578">
        <w:rPr>
          <w:b/>
          <w:bCs/>
        </w:rPr>
        <w:t>Organizator:</w:t>
      </w:r>
    </w:p>
    <w:p w14:paraId="44E36D0C" w14:textId="77777777" w:rsidR="008E2360" w:rsidRDefault="008E2360" w:rsidP="008E2360">
      <w:r>
        <w:t>Organizatorem konkursu są nauczycielki j. angielskiego; Milena Owczarek i Agnieszka Kaczkowska.</w:t>
      </w:r>
    </w:p>
    <w:p w14:paraId="63DB4112" w14:textId="1886B6D1" w:rsidR="008E2360" w:rsidRDefault="008E2360" w:rsidP="008E2360">
      <w:r w:rsidRPr="00802578">
        <w:rPr>
          <w:b/>
          <w:bCs/>
        </w:rPr>
        <w:t>Uczestnicy konkursu</w:t>
      </w:r>
      <w:r w:rsidRPr="00802578">
        <w:t>: uczestnikami konkursu mogą być uczniowie klas</w:t>
      </w:r>
      <w:r>
        <w:t xml:space="preserve"> </w:t>
      </w:r>
      <w:r>
        <w:t>IV</w:t>
      </w:r>
      <w:r>
        <w:t xml:space="preserve"> – VIII Zespołu Szkół w Choczu.</w:t>
      </w:r>
    </w:p>
    <w:p w14:paraId="6D5C35F7" w14:textId="77777777" w:rsidR="008E2360" w:rsidRPr="00802578" w:rsidRDefault="008E2360" w:rsidP="008E2360">
      <w:pPr>
        <w:rPr>
          <w:b/>
          <w:bCs/>
        </w:rPr>
      </w:pPr>
      <w:r w:rsidRPr="00802578">
        <w:rPr>
          <w:b/>
          <w:bCs/>
        </w:rPr>
        <w:t>Warunki przystąpienia do Konkursu:</w:t>
      </w:r>
    </w:p>
    <w:p w14:paraId="058F2A30" w14:textId="3429DC01" w:rsidR="008E2360" w:rsidRDefault="008E2360" w:rsidP="008E2360">
      <w:pPr>
        <w:rPr>
          <w:b/>
          <w:bCs/>
        </w:rPr>
      </w:pPr>
      <w:r>
        <w:t xml:space="preserve">Warunkiem uczestnictwa w konkursie jest </w:t>
      </w:r>
      <w:r>
        <w:t xml:space="preserve">uwiecznienie swojego pupila w dowolnej technice (szkic, rysunek, zdjęcie itp.) oraz napisanie krótkiej wypowiedzi pisemnej w j. angielskim o wyglądzie swojego zwierzątka </w:t>
      </w:r>
      <w:r>
        <w:t xml:space="preserve">w terminie do </w:t>
      </w:r>
      <w:r>
        <w:rPr>
          <w:b/>
          <w:bCs/>
        </w:rPr>
        <w:t>25</w:t>
      </w:r>
      <w:r w:rsidRPr="00802578">
        <w:rPr>
          <w:b/>
          <w:bCs/>
        </w:rPr>
        <w:t>.1</w:t>
      </w:r>
      <w:r>
        <w:rPr>
          <w:b/>
          <w:bCs/>
        </w:rPr>
        <w:t>0</w:t>
      </w:r>
      <w:r w:rsidRPr="00802578">
        <w:rPr>
          <w:b/>
          <w:bCs/>
        </w:rPr>
        <w:t>.202</w:t>
      </w:r>
      <w:r>
        <w:rPr>
          <w:b/>
          <w:bCs/>
        </w:rPr>
        <w:t>1</w:t>
      </w:r>
      <w:r w:rsidRPr="00802578">
        <w:rPr>
          <w:b/>
          <w:bCs/>
        </w:rPr>
        <w:t>r.</w:t>
      </w:r>
    </w:p>
    <w:p w14:paraId="605224D0" w14:textId="77777777" w:rsidR="008E2360" w:rsidRDefault="008E2360" w:rsidP="008E2360">
      <w:pPr>
        <w:pStyle w:val="Akapitzlist"/>
        <w:numPr>
          <w:ilvl w:val="0"/>
          <w:numId w:val="1"/>
        </w:numPr>
      </w:pPr>
      <w:r w:rsidRPr="00802578">
        <w:t xml:space="preserve">Każdy uczestnik może być autorem tylko jednej pracy konkursowej. </w:t>
      </w:r>
    </w:p>
    <w:p w14:paraId="4A5B344D" w14:textId="77777777" w:rsidR="008E2360" w:rsidRDefault="008E2360" w:rsidP="008E2360">
      <w:pPr>
        <w:pStyle w:val="Akapitzlist"/>
        <w:numPr>
          <w:ilvl w:val="0"/>
          <w:numId w:val="1"/>
        </w:numPr>
      </w:pPr>
      <w:r w:rsidRPr="00802578">
        <w:t xml:space="preserve">Praca konkursowa nie może być wcześniej nagrodzona, publikowana i nie może naruszać praw autorskich osób trzecich. Zgłoszenie pracy do konkursu jest jednoznaczne z akceptacją warunków niniejszego regulaminu i oświadczeniem, że prace zgłoszone na konkurs zostały wykonane osobiście. </w:t>
      </w:r>
    </w:p>
    <w:p w14:paraId="27F247AA" w14:textId="77777777" w:rsidR="008E2360" w:rsidRDefault="008E2360" w:rsidP="008E2360">
      <w:pPr>
        <w:pStyle w:val="Akapitzlist"/>
        <w:numPr>
          <w:ilvl w:val="0"/>
          <w:numId w:val="1"/>
        </w:numPr>
      </w:pPr>
      <w:r w:rsidRPr="00802578">
        <w:t xml:space="preserve">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niezbędnych do realizacji konkursu zgodnie z ustawą z dnia 29. 08. 97r. o Ochronie Danych Osobowych (Dz. U. Nr 133 poz. 883. z </w:t>
      </w:r>
      <w:proofErr w:type="spellStart"/>
      <w:r w:rsidRPr="00802578">
        <w:t>późn</w:t>
      </w:r>
      <w:proofErr w:type="spellEnd"/>
      <w:r w:rsidRPr="00802578">
        <w:t xml:space="preserve">. zm.). </w:t>
      </w:r>
    </w:p>
    <w:p w14:paraId="14B4087F" w14:textId="77777777" w:rsidR="008E2360" w:rsidRDefault="008E2360" w:rsidP="008E2360">
      <w:pPr>
        <w:pStyle w:val="Akapitzlist"/>
        <w:numPr>
          <w:ilvl w:val="0"/>
          <w:numId w:val="1"/>
        </w:numPr>
      </w:pPr>
      <w:r w:rsidRPr="00802578">
        <w:t>Przystąpienie do konkursu jest równoznaczne z akceptacją warunków niniejszego regulaminu i jednocześnie oświadczeniem, że wykorzystane do pracy zdjęcia i inne materiały nie naruszają praw autorskich.</w:t>
      </w:r>
    </w:p>
    <w:p w14:paraId="59B6AB67" w14:textId="77777777" w:rsidR="008E2360" w:rsidRDefault="008E2360" w:rsidP="008E2360">
      <w:pPr>
        <w:ind w:left="360"/>
      </w:pPr>
    </w:p>
    <w:p w14:paraId="4FDA8242" w14:textId="77777777" w:rsidR="008E2360" w:rsidRDefault="008E2360" w:rsidP="008E2360">
      <w:pPr>
        <w:ind w:left="360"/>
      </w:pPr>
      <w:r w:rsidRPr="00802578">
        <w:rPr>
          <w:b/>
          <w:bCs/>
        </w:rPr>
        <w:t>Technika i forma prac:</w:t>
      </w:r>
      <w:r>
        <w:t xml:space="preserve"> dowolna.</w:t>
      </w:r>
    </w:p>
    <w:p w14:paraId="0CC3F0C7" w14:textId="77777777" w:rsidR="008E2360" w:rsidRDefault="008E2360" w:rsidP="008E2360">
      <w:pPr>
        <w:ind w:left="360"/>
      </w:pPr>
      <w:r w:rsidRPr="00802578">
        <w:rPr>
          <w:b/>
          <w:bCs/>
        </w:rPr>
        <w:t>Kryteria oceny:</w:t>
      </w:r>
      <w:r w:rsidRPr="00802578">
        <w:t xml:space="preserve"> </w:t>
      </w:r>
    </w:p>
    <w:p w14:paraId="53F8AAC1" w14:textId="77777777" w:rsidR="008E2360" w:rsidRDefault="008E2360" w:rsidP="008E2360">
      <w:pPr>
        <w:ind w:left="360"/>
      </w:pPr>
      <w:r w:rsidRPr="00802578">
        <w:t xml:space="preserve">a) estetyka pracy, </w:t>
      </w:r>
    </w:p>
    <w:p w14:paraId="05BB8B41" w14:textId="77777777" w:rsidR="008E2360" w:rsidRDefault="008E2360" w:rsidP="008E2360">
      <w:pPr>
        <w:ind w:left="360"/>
      </w:pPr>
      <w:r w:rsidRPr="00802578">
        <w:t xml:space="preserve">b) oryginalność, </w:t>
      </w:r>
    </w:p>
    <w:p w14:paraId="06D9E7A0" w14:textId="77777777" w:rsidR="008E2360" w:rsidRDefault="008E2360" w:rsidP="008E2360">
      <w:pPr>
        <w:ind w:left="360"/>
      </w:pPr>
      <w:r w:rsidRPr="00802578">
        <w:t xml:space="preserve">c) stopień trudności, </w:t>
      </w:r>
    </w:p>
    <w:p w14:paraId="7097A2A3" w14:textId="702EDD45" w:rsidR="008E2360" w:rsidRDefault="008E2360" w:rsidP="008E2360">
      <w:pPr>
        <w:ind w:left="360"/>
      </w:pPr>
      <w:r w:rsidRPr="00802578">
        <w:t>d) jakość wykonania</w:t>
      </w:r>
    </w:p>
    <w:p w14:paraId="50EB9BD9" w14:textId="2B35563D" w:rsidR="008E2360" w:rsidRDefault="008E2360" w:rsidP="008E2360">
      <w:pPr>
        <w:ind w:left="360"/>
      </w:pPr>
      <w:r>
        <w:lastRenderedPageBreak/>
        <w:t>e) poprawność wypowiedzi pisemnej</w:t>
      </w:r>
    </w:p>
    <w:p w14:paraId="04474C4B" w14:textId="77777777" w:rsidR="008E2360" w:rsidRDefault="008E2360" w:rsidP="008E2360">
      <w:pPr>
        <w:ind w:left="360"/>
      </w:pPr>
    </w:p>
    <w:p w14:paraId="3E467D23" w14:textId="77777777" w:rsidR="008E2360" w:rsidRDefault="008E2360" w:rsidP="008E2360">
      <w:pPr>
        <w:ind w:left="360"/>
      </w:pPr>
      <w:r w:rsidRPr="00802578">
        <w:rPr>
          <w:b/>
          <w:bCs/>
        </w:rPr>
        <w:t>Ocena prac</w:t>
      </w:r>
      <w:r>
        <w:t xml:space="preserve"> </w:t>
      </w:r>
    </w:p>
    <w:p w14:paraId="6CE75518" w14:textId="11F08F4F" w:rsidR="008E2360" w:rsidRDefault="008E2360" w:rsidP="008E2360">
      <w:pPr>
        <w:pStyle w:val="Akapitzlist"/>
        <w:numPr>
          <w:ilvl w:val="0"/>
          <w:numId w:val="2"/>
        </w:numPr>
      </w:pPr>
      <w:r>
        <w:t>Prace będzie oceniać komisja konkursowa</w:t>
      </w:r>
      <w:r>
        <w:t>.</w:t>
      </w:r>
    </w:p>
    <w:p w14:paraId="437CA3FB" w14:textId="1456674D" w:rsidR="008E2360" w:rsidRPr="008E2360" w:rsidRDefault="008E2360" w:rsidP="008E2360">
      <w:pPr>
        <w:pStyle w:val="Akapitzlist"/>
        <w:numPr>
          <w:ilvl w:val="0"/>
          <w:numId w:val="2"/>
        </w:numPr>
      </w:pPr>
      <w:r w:rsidRPr="00B22BFC">
        <w:t>Ogłoszenie wyników nastąpi</w:t>
      </w:r>
      <w:r>
        <w:t xml:space="preserve">: </w:t>
      </w:r>
      <w:r w:rsidRPr="008E2360">
        <w:rPr>
          <w:b/>
          <w:bCs/>
        </w:rPr>
        <w:t>2</w:t>
      </w:r>
      <w:r>
        <w:rPr>
          <w:b/>
          <w:bCs/>
        </w:rPr>
        <w:t>9</w:t>
      </w:r>
      <w:r w:rsidRPr="008E2360">
        <w:rPr>
          <w:b/>
          <w:bCs/>
        </w:rPr>
        <w:t>.1</w:t>
      </w:r>
      <w:r>
        <w:rPr>
          <w:b/>
          <w:bCs/>
        </w:rPr>
        <w:t>0</w:t>
      </w:r>
      <w:r w:rsidRPr="008E2360">
        <w:rPr>
          <w:b/>
          <w:bCs/>
        </w:rPr>
        <w:t>.202</w:t>
      </w:r>
      <w:r>
        <w:rPr>
          <w:b/>
          <w:bCs/>
        </w:rPr>
        <w:t>1</w:t>
      </w:r>
      <w:r w:rsidRPr="008E2360">
        <w:rPr>
          <w:b/>
          <w:bCs/>
        </w:rPr>
        <w:t>r.</w:t>
      </w:r>
    </w:p>
    <w:p w14:paraId="1FABBBBD" w14:textId="77777777" w:rsidR="008E2360" w:rsidRDefault="008E2360" w:rsidP="008E2360"/>
    <w:p w14:paraId="1A4DF630" w14:textId="77777777" w:rsidR="008E2360" w:rsidRDefault="008E2360" w:rsidP="008E2360">
      <w:r w:rsidRPr="00B22BFC">
        <w:rPr>
          <w:b/>
          <w:bCs/>
        </w:rPr>
        <w:t>Nagrody:</w:t>
      </w:r>
      <w:r w:rsidRPr="00B22BFC">
        <w:t xml:space="preserve"> </w:t>
      </w:r>
    </w:p>
    <w:p w14:paraId="3BEA4F94" w14:textId="74254C12" w:rsidR="008E2360" w:rsidRDefault="008E2360" w:rsidP="008E2360">
      <w:r w:rsidRPr="00B22BFC">
        <w:t>1.Organizator konkursu przewiduje przyznanie najlepsz</w:t>
      </w:r>
      <w:r>
        <w:t>e</w:t>
      </w:r>
      <w:r>
        <w:t>j</w:t>
      </w:r>
      <w:r w:rsidRPr="00B22BFC">
        <w:t xml:space="preserve"> prac</w:t>
      </w:r>
      <w:r>
        <w:t>y</w:t>
      </w:r>
      <w:r w:rsidRPr="00B22BFC">
        <w:t xml:space="preserve"> nagr</w:t>
      </w:r>
      <w:r>
        <w:t>o</w:t>
      </w:r>
      <w:r w:rsidRPr="00B22BFC">
        <w:t>d</w:t>
      </w:r>
      <w:r>
        <w:t>y</w:t>
      </w:r>
      <w:r w:rsidRPr="00B22BFC">
        <w:t xml:space="preserve"> rzeczow</w:t>
      </w:r>
      <w:r>
        <w:t>ej</w:t>
      </w:r>
      <w:r w:rsidRPr="00B22BFC">
        <w:t>.</w:t>
      </w:r>
    </w:p>
    <w:p w14:paraId="26FBA6D3" w14:textId="3694DAD9" w:rsidR="008E2360" w:rsidRDefault="008E2360" w:rsidP="008E2360">
      <w:r>
        <w:t>2. Każdy uczestnik otrzyma punkty dodatnie zgodnie ze Szkolnym Systemem Oceniania Zachowania.</w:t>
      </w:r>
    </w:p>
    <w:p w14:paraId="464593CA" w14:textId="77777777" w:rsidR="00510301" w:rsidRDefault="00510301"/>
    <w:sectPr w:rsidR="0051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40001"/>
    <w:multiLevelType w:val="hybridMultilevel"/>
    <w:tmpl w:val="14F08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55D6"/>
    <w:multiLevelType w:val="hybridMultilevel"/>
    <w:tmpl w:val="B92C580E"/>
    <w:lvl w:ilvl="0" w:tplc="3BD01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60"/>
    <w:rsid w:val="00510301"/>
    <w:rsid w:val="008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5402"/>
  <w15:chartTrackingRefBased/>
  <w15:docId w15:val="{4D6B01F2-18D7-48F9-B6DB-A6A923A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2021-10-05T20:27:00Z</dcterms:created>
  <dcterms:modified xsi:type="dcterms:W3CDTF">2021-10-05T20:37:00Z</dcterms:modified>
</cp:coreProperties>
</file>