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EB" w:rsidRPr="004839AB" w:rsidRDefault="00175788" w:rsidP="00A70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Ocenianie w klasach I-III SP</w:t>
      </w:r>
    </w:p>
    <w:p w:rsidR="00A708EB" w:rsidRPr="004839AB" w:rsidRDefault="00A708EB" w:rsidP="00A708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I. W edukacji wczesnoszkolnej ocenie podlegają następujące kierunki edukacji: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Edukacja polonistyczna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Język obcy nowożytny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Edukacja muzyczna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Edukacja plastyczna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Edukacja społeczna-przyrodnicza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Edukacja matematyczna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Zajęcia komputerowe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Edukacja  techniczna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Wychowanie fizyczne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Religia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II. Bieżącą ocenę ucznia nauczyciel dokumentuje dokonując zapisów: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w dzienniku lekcyjnym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w zeszycie przedmiotowym ucznia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w zeszycie ćwiczeń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na wytworach pracy ucznia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III. Poziom osiągnięć ucznia oceniamy zgodnie z przyjętą skalą literową od A do F: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A – celujący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B – bardzo dobry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C – dobry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D – dostateczny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E – dopuszczający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F – niedostateczny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Symbolom może towarzyszyć komentarz słowny. 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Dopuszcza się stosowanie znaków +,-.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IV. Ocena półroczna, koncoworoczna.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oparciu o oceny literowe nauczyciel sporządza ocenę opisową 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z poszczególnych edukacji: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 Ocena półroczna – opis osiągnięć ucznia za I półrocze.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 Ocena koncoworoczna – opis osiągnięć ucznia na świadectwie.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V. Ocena z zachowania jest oceną opisową na półrocze i na koniec roku szkolnego.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VI. Oceną z etyki/religii jest ocena cyfrowa: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– niedostateczny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2 – dopuszczający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3 – dostateczny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4 – dobry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5 – bardzo dobry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6 – celujący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VII. W klasach pierwszych na początku roku szkolnego przeprowadza się diagnozę wstępną ucznia, a uczniowie klas trzecich na koniec roku szkolnego (maj-czerwiec) piszą test kompetencji po I etapie kształcenia.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VIII. W procesie oceniania uwzględnia się również: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możliwości dziecka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zaangażowanie ucznia i wkład pracy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stopień opanowania materiału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umiejętność rozwiązywania problemów</w:t>
      </w: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postępy w rozwoju emocjonalno-społecznym</w:t>
      </w: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>• osobiste sukcesy dziecka</w:t>
      </w: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IX. W klasach I - III szkoły podstawowej ocena śródroczna i końcoworoczna  zachowania jest oceną opisową.</w:t>
      </w:r>
    </w:p>
    <w:p w:rsidR="00A708EB" w:rsidRDefault="00A708EB" w:rsidP="00A708EB">
      <w:pPr>
        <w:rPr>
          <w:sz w:val="20"/>
          <w:szCs w:val="20"/>
        </w:rPr>
      </w:pPr>
      <w:r>
        <w:rPr>
          <w:sz w:val="20"/>
          <w:szCs w:val="20"/>
        </w:rPr>
        <w:t>Ocena ta uwzględnia  w  szczególności:</w:t>
      </w:r>
    </w:p>
    <w:p w:rsidR="00A708EB" w:rsidRDefault="00A708EB" w:rsidP="00A708E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wywiązywanie  się  z  obowiązków  ucznia,</w:t>
      </w:r>
    </w:p>
    <w:p w:rsidR="00A708EB" w:rsidRDefault="00A708EB" w:rsidP="00A708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 zgodne  z  dobrem  społeczności  szkolnej,</w:t>
      </w:r>
    </w:p>
    <w:p w:rsidR="00A708EB" w:rsidRDefault="00A708EB" w:rsidP="00A708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dbałość  o  honor  i  tradycje  szkoły,</w:t>
      </w:r>
    </w:p>
    <w:p w:rsidR="00A708EB" w:rsidRDefault="00A708EB" w:rsidP="00A708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dbałość  o  piękno  mowy  ojczystej;</w:t>
      </w:r>
    </w:p>
    <w:p w:rsidR="00A708EB" w:rsidRDefault="00A708EB" w:rsidP="00A708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dbałość  o  bezpieczeństwo  i  zdrowie  własne  oraz  innych  osób,</w:t>
      </w:r>
    </w:p>
    <w:p w:rsidR="00A708EB" w:rsidRDefault="00A708EB" w:rsidP="00A708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godne,  kulturalne  zachowanie  się  w  szkole  i  poza  nią,</w:t>
      </w:r>
    </w:p>
    <w:p w:rsidR="00A708EB" w:rsidRDefault="00A708EB" w:rsidP="00A708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okazywanie  szacunku  innym  osobom.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8EB" w:rsidRDefault="00A708EB" w:rsidP="00A708EB">
      <w:pPr>
        <w:ind w:left="2160" w:hanging="360"/>
        <w:jc w:val="both"/>
        <w:rPr>
          <w:rFonts w:ascii="Times New Roman" w:hAnsi="Times New Roman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9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08EB" w:rsidRPr="004839AB" w:rsidRDefault="00A708EB" w:rsidP="00A708EB">
      <w:pPr>
        <w:rPr>
          <w:rFonts w:ascii="Times New Roman" w:hAnsi="Times New Roman" w:cs="Times New Roman"/>
          <w:color w:val="000000" w:themeColor="text1"/>
          <w:kern w:val="16"/>
          <w:sz w:val="20"/>
          <w:szCs w:val="20"/>
        </w:rPr>
      </w:pPr>
    </w:p>
    <w:p w:rsidR="00A708EB" w:rsidRPr="00093641" w:rsidRDefault="00A708EB" w:rsidP="00A7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41">
        <w:rPr>
          <w:rFonts w:ascii="Times New Roman" w:hAnsi="Times New Roman" w:cs="Times New Roman"/>
          <w:b/>
          <w:sz w:val="24"/>
          <w:szCs w:val="24"/>
        </w:rPr>
        <w:lastRenderedPageBreak/>
        <w:t>Przedmiotowy system oceniania w I etapie kształcenia edukacji wczesnoszkolnej</w:t>
      </w:r>
    </w:p>
    <w:p w:rsidR="00A708EB" w:rsidRPr="00093641" w:rsidRDefault="00A708EB" w:rsidP="00A708EB">
      <w:pPr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Ocenianie bieżące ucznia w klasach młodszych dokonywane jest według sześciostopniowej skali wyrażanej literowo od A do F. Symbolom może towarzyszyć komentarz słowny. Dopuszcza się stosowanie znaków +, -.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A – celujący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B – bardzo dobry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C – dobry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D – dostateczny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E – dopuszczający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 xml:space="preserve">F – niedostateczny 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Skala ocen cząstkowych i kryteria wymagań na poszczególne stopnie:</w:t>
      </w:r>
    </w:p>
    <w:p w:rsidR="00A708EB" w:rsidRPr="00093641" w:rsidRDefault="00A708EB" w:rsidP="00A708EB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093641">
        <w:rPr>
          <w:rFonts w:ascii="Times New Roman" w:hAnsi="Times New Roman"/>
          <w:sz w:val="20"/>
          <w:szCs w:val="20"/>
        </w:rPr>
        <w:t>A – celujący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posiada wiedzę obejmującą wiadomości i umiejętności podstawowe oraz wykraczające poza podstawę programową,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biegle korzysta ze zdobytych wiadomości,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w podejmowanych działaniach prezentuje oryginalność i pomysłowość,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wykonując zadania i rozwiązując problemy proponuje śmiałe, odważne i nietypowe rozwiązania,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doskonale radzi sobie w nowych sytuacjach,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korzysta z różnych źródeł informacji,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potrafi samodzielnie wnioskować, uogólniać i dostrzegać związki przyczynowo-skutkowe,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 xml:space="preserve">- osiąga sukcesy w konkursach. </w:t>
      </w:r>
    </w:p>
    <w:p w:rsidR="00A708EB" w:rsidRPr="00093641" w:rsidRDefault="00A708EB" w:rsidP="00A708EB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093641">
        <w:rPr>
          <w:rFonts w:ascii="Times New Roman" w:hAnsi="Times New Roman"/>
          <w:sz w:val="20"/>
          <w:szCs w:val="20"/>
        </w:rPr>
        <w:t>B – bardzo dobry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opanował pełen zakres wiadomości i umiejętności określony wymaganiami programowymi,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wykorzystuje biegle posiadaną wiedzę w różnych sytuacjach,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potrafi korzystać z różnych źródeł informacji,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twórczo i samodzielnie rozwiązuje problemy,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 xml:space="preserve">- doskonale radzi sobie w nowych sytuacjach. </w:t>
      </w:r>
    </w:p>
    <w:p w:rsidR="00A708EB" w:rsidRPr="00093641" w:rsidRDefault="00A708EB" w:rsidP="00A708EB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093641">
        <w:rPr>
          <w:rFonts w:ascii="Times New Roman" w:hAnsi="Times New Roman"/>
          <w:sz w:val="20"/>
          <w:szCs w:val="20"/>
        </w:rPr>
        <w:t>C – dobry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opanował zakres wiadomości i umiejętności określony programem nauczania w stopniu średnim,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sprawnie wykorzystuje posiadaną wiedzę w sytuacjach typowych,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 xml:space="preserve"> - pracuje samodzielnie,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potrafi poprawić swoje błędy,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rozwiązuje typowe zadania i problemy,</w:t>
      </w:r>
    </w:p>
    <w:p w:rsidR="00A708EB" w:rsidRPr="00093641" w:rsidRDefault="00A708EB" w:rsidP="00A708EB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093641">
        <w:rPr>
          <w:rFonts w:ascii="Times New Roman" w:hAnsi="Times New Roman"/>
          <w:sz w:val="20"/>
          <w:szCs w:val="20"/>
        </w:rPr>
        <w:t>D – dostateczny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opanował zakres wiadomości i umiejętności określony programem nauczania w stopniu zadowalającym,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potrafi wykorzystać posiadaną wiedzę rozwiązując proste zadania,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z pomocą nauczyciela rozwiązuje typowe zadania i problemy o średnim stopniu trudności.</w:t>
      </w:r>
    </w:p>
    <w:p w:rsidR="00A708EB" w:rsidRPr="00093641" w:rsidRDefault="00A708EB" w:rsidP="00A708EB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093641">
        <w:rPr>
          <w:rFonts w:ascii="Times New Roman" w:hAnsi="Times New Roman"/>
          <w:sz w:val="20"/>
          <w:szCs w:val="20"/>
        </w:rPr>
        <w:t>E – dopuszczający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opanował zakres wiadomości i umiejętności określony programem nauczania w stopniu niskim, niezbędnym do dalszej nauki,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wymaga wsparcia i pomocy w swoich działaniach i w rozwiązywaniu zadań,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samodzielnie wykonuje zadania o niewielkim stopniu trudności,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nie przestrzega limitów czasowych,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często nie kończy rozpoczętych działań.</w:t>
      </w:r>
    </w:p>
    <w:p w:rsidR="00A708EB" w:rsidRPr="00093641" w:rsidRDefault="00A708EB" w:rsidP="00A708EB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093641">
        <w:rPr>
          <w:rFonts w:ascii="Times New Roman" w:hAnsi="Times New Roman"/>
          <w:sz w:val="20"/>
          <w:szCs w:val="20"/>
        </w:rPr>
        <w:t>F – niedostateczny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nie opanował wiadomości i umiejętności określonych wymaganiami programowymi, a braki wiedzy uniemożliwiają kontynuowanie edukacji na wyższym etapie nauczania</w:t>
      </w:r>
      <w:bookmarkStart w:id="0" w:name="_GoBack"/>
      <w:bookmarkEnd w:id="0"/>
      <w:r w:rsidRPr="00093641">
        <w:rPr>
          <w:rFonts w:ascii="Times New Roman" w:hAnsi="Times New Roman" w:cs="Times New Roman"/>
          <w:sz w:val="20"/>
          <w:szCs w:val="20"/>
        </w:rPr>
        <w:t>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uczeń nie rozwiązuje zadań nawet o niewielkim, elementarnym stopniu trudności,</w:t>
      </w:r>
    </w:p>
    <w:p w:rsidR="00A708EB" w:rsidRPr="00093641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nie radzi sobie nawet z pomocą nauczyciela,</w:t>
      </w:r>
    </w:p>
    <w:p w:rsidR="00064B6B" w:rsidRPr="00A708EB" w:rsidRDefault="00A708EB" w:rsidP="00A708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3641">
        <w:rPr>
          <w:rFonts w:ascii="Times New Roman" w:hAnsi="Times New Roman" w:cs="Times New Roman"/>
          <w:sz w:val="20"/>
          <w:szCs w:val="20"/>
        </w:rPr>
        <w:t>- odmawia wykonania zadania, nie próbuje, nie stara się, niszczy prace.</w:t>
      </w:r>
    </w:p>
    <w:sectPr w:rsidR="00064B6B" w:rsidRPr="00A708EB" w:rsidSect="00F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9C7"/>
    <w:multiLevelType w:val="hybridMultilevel"/>
    <w:tmpl w:val="AC6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6135"/>
    <w:multiLevelType w:val="hybridMultilevel"/>
    <w:tmpl w:val="CC84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8EB"/>
    <w:rsid w:val="00175788"/>
    <w:rsid w:val="00251405"/>
    <w:rsid w:val="003534E8"/>
    <w:rsid w:val="00A708EB"/>
    <w:rsid w:val="00EA0D7C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EB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2014-09-22T21:48:00Z</dcterms:created>
  <dcterms:modified xsi:type="dcterms:W3CDTF">2014-09-22T21:54:00Z</dcterms:modified>
</cp:coreProperties>
</file>