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AB2593" w:rsidRDefault="00E90395" w:rsidP="002A0D85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Witam Was serdecznie </w:t>
      </w:r>
      <w:r w:rsidR="000771C6"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i </w:t>
      </w:r>
      <w:r w:rsidRPr="00AB259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B36A46">
        <w:rPr>
          <w:rFonts w:ascii="Times New Roman" w:hAnsi="Times New Roman" w:cs="Times New Roman"/>
          <w:sz w:val="28"/>
          <w:szCs w:val="28"/>
        </w:rPr>
        <w:t>Chronimy środowisko.</w:t>
      </w:r>
    </w:p>
    <w:p w:rsidR="004653ED" w:rsidRDefault="00AB2593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17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B2593">
        <w:rPr>
          <w:rFonts w:cs="Times New Roman"/>
          <w:sz w:val="28"/>
          <w:szCs w:val="28"/>
        </w:rPr>
        <w:t>Wielkie sprzątanie</w:t>
      </w:r>
      <w:r w:rsidR="00B36A46">
        <w:rPr>
          <w:rFonts w:ascii="Times New Roman" w:hAnsi="Times New Roman" w:cs="Times New Roman"/>
          <w:sz w:val="28"/>
          <w:szCs w:val="28"/>
        </w:rPr>
        <w:t>?</w:t>
      </w:r>
    </w:p>
    <w:p w:rsidR="00AB2593" w:rsidRPr="00AB2593" w:rsidRDefault="00AB2593" w:rsidP="00B3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 xml:space="preserve">1. „Śmieciolandia” słuchanie wiersza M. Bryczyńskiego. </w:t>
      </w:r>
    </w:p>
    <w:p w:rsidR="00AB2593" w:rsidRDefault="00AB2593" w:rsidP="00B3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93">
        <w:rPr>
          <w:rFonts w:ascii="Times New Roman" w:hAnsi="Times New Roman" w:cs="Times New Roman"/>
          <w:sz w:val="28"/>
          <w:szCs w:val="28"/>
        </w:rPr>
        <w:t>Rozmowa dotycząca jego treści; poznanie możliwości podejmowania różnych działań na rzecz ochrony środowiska.</w:t>
      </w:r>
    </w:p>
    <w:p w:rsidR="00AB2593" w:rsidRDefault="00AB2593" w:rsidP="00B36A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br/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B2593">
        <w:rPr>
          <w:rFonts w:ascii="Times New Roman" w:hAnsi="Times New Roman" w:cs="Times New Roman"/>
          <w:i/>
          <w:sz w:val="24"/>
          <w:szCs w:val="24"/>
        </w:rPr>
        <w:t>Śmieciolandia</w:t>
      </w:r>
      <w:r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:rsidR="00AB2593" w:rsidRDefault="00AB2593" w:rsidP="00B36A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593">
        <w:rPr>
          <w:rFonts w:ascii="Times New Roman" w:hAnsi="Times New Roman" w:cs="Times New Roman"/>
          <w:i/>
          <w:sz w:val="24"/>
          <w:szCs w:val="24"/>
        </w:rPr>
        <w:br/>
        <w:t>Człowiek wciąż wysila głowę,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By wytwarzać rzeczy nowe,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A zużyte, niezbyt ładne,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Rzuca w koło gdzie popadnie.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Tym sposobem właśnie, z czasem,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Produkuje śmieci masę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I gdy ktoś go nie oświeci,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Zmienia ziemię w kupę śmieci.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 xml:space="preserve">Śmieci w domu i na schodach, 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W lasach, parkach i ogrodach,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Śmieci w rzece i w jeziorze,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Uff! Tak dalej być nie może!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By się z plagi tej wyleczyć,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Nie kupujcie zbędnych rzeczy,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Unikajcie sztucznych tworzyw,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Których nie ma jak rozłożyć.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Dobrze jest też często sprzątać,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Zbierać śmieci nawet w katach.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Do śmietnika spacer krótki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</w:r>
      <w:r w:rsidRPr="00AB2593">
        <w:rPr>
          <w:rFonts w:ascii="Times New Roman" w:hAnsi="Times New Roman" w:cs="Times New Roman"/>
          <w:i/>
          <w:sz w:val="24"/>
          <w:szCs w:val="24"/>
        </w:rPr>
        <w:lastRenderedPageBreak/>
        <w:t>Też mieć może dobre skutki.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Myślcie również o naturze,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Żeby w zgodzie z nią żyć dłużej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I pomóżcie innym dzieciom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Wydać wojnę wszystkim śmieciom.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Rozmowa na te mat treści wiersza: Co to są odpady?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W jaki sposób ludzie zaśmiecają Ziemię?</w:t>
      </w:r>
      <w:r w:rsidRPr="00AB2593">
        <w:rPr>
          <w:rFonts w:ascii="Times New Roman" w:hAnsi="Times New Roman" w:cs="Times New Roman"/>
          <w:i/>
          <w:sz w:val="24"/>
          <w:szCs w:val="24"/>
        </w:rPr>
        <w:br/>
        <w:t>Czy można wyrzucać śmieci gdziekolwiek?</w:t>
      </w:r>
    </w:p>
    <w:p w:rsidR="00AB2593" w:rsidRPr="00AB2593" w:rsidRDefault="00AB2593" w:rsidP="00B3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 w:rsidRPr="00AB2593">
        <w:rPr>
          <w:rFonts w:ascii="Times New Roman" w:hAnsi="Times New Roman" w:cs="Times New Roman"/>
          <w:sz w:val="28"/>
          <w:szCs w:val="28"/>
        </w:rPr>
        <w:t>2. „Co można zrobić, by nie rosły góry śmieci? – rozmowa z dziećmi: w czasie zakupów wybierać szklane opakowania, nie kupować jedzenia w plastikowych, jednorazowych pojemnikach, segregować odpady.Przypomnienie na jake grupy segregujemy odpady:trzy pojemniki do segregacji odpadów: na makulaturę – niebieski, plastik -żółty , szkło – zielony,) (wprowadzenie wyrazów do czytania globalnego – szkło, papier, plastik).</w:t>
      </w:r>
    </w:p>
    <w:p w:rsidR="007F034E" w:rsidRPr="00DC5E7C" w:rsidRDefault="00494439" w:rsidP="00DC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7F034E" w:rsidRPr="00DC5E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C5E7C" w:rsidRPr="00DC5E7C">
        <w:rPr>
          <w:rFonts w:ascii="Times New Roman" w:hAnsi="Times New Roman" w:cs="Times New Roman"/>
          <w:sz w:val="28"/>
          <w:szCs w:val="28"/>
        </w:rPr>
        <w:t xml:space="preserve">Prezentacja liter </w:t>
      </w:r>
      <w:r w:rsidR="00DC5E7C" w:rsidRPr="00DC5E7C">
        <w:rPr>
          <w:rStyle w:val="Pogrubienie"/>
          <w:rFonts w:ascii="Times New Roman" w:hAnsi="Times New Roman" w:cs="Times New Roman"/>
          <w:sz w:val="28"/>
          <w:szCs w:val="28"/>
        </w:rPr>
        <w:t>w</w:t>
      </w:r>
      <w:r w:rsidR="00DC5E7C" w:rsidRPr="00DC5E7C">
        <w:rPr>
          <w:rFonts w:ascii="Times New Roman" w:hAnsi="Times New Roman" w:cs="Times New Roman"/>
          <w:sz w:val="28"/>
          <w:szCs w:val="28"/>
        </w:rPr>
        <w:t xml:space="preserve">, </w:t>
      </w:r>
      <w:r w:rsidR="00DC5E7C" w:rsidRPr="00DC5E7C">
        <w:rPr>
          <w:rStyle w:val="Pogrubienie"/>
          <w:rFonts w:ascii="Times New Roman" w:hAnsi="Times New Roman" w:cs="Times New Roman"/>
          <w:sz w:val="28"/>
          <w:szCs w:val="28"/>
        </w:rPr>
        <w:t xml:space="preserve">W </w:t>
      </w:r>
      <w:r w:rsidR="00DC5E7C" w:rsidRPr="00DC5E7C">
        <w:rPr>
          <w:rFonts w:ascii="Times New Roman" w:hAnsi="Times New Roman" w:cs="Times New Roman"/>
          <w:sz w:val="28"/>
          <w:szCs w:val="28"/>
        </w:rPr>
        <w:t xml:space="preserve">na podstawie wyrazów: </w:t>
      </w:r>
      <w:r w:rsidR="00DC5E7C" w:rsidRPr="00DC5E7C">
        <w:rPr>
          <w:rStyle w:val="Pogrubienie"/>
          <w:rFonts w:ascii="Times New Roman" w:hAnsi="Times New Roman" w:cs="Times New Roman"/>
          <w:sz w:val="28"/>
          <w:szCs w:val="28"/>
        </w:rPr>
        <w:t>worek</w:t>
      </w:r>
      <w:r w:rsidR="00DC5E7C" w:rsidRPr="00DC5E7C">
        <w:rPr>
          <w:rFonts w:ascii="Times New Roman" w:hAnsi="Times New Roman" w:cs="Times New Roman"/>
          <w:sz w:val="28"/>
          <w:szCs w:val="28"/>
        </w:rPr>
        <w:t xml:space="preserve">, </w:t>
      </w:r>
      <w:r w:rsidR="00DC5E7C" w:rsidRPr="00DC5E7C">
        <w:rPr>
          <w:rStyle w:val="Pogrubienie"/>
          <w:rFonts w:ascii="Times New Roman" w:hAnsi="Times New Roman" w:cs="Times New Roman"/>
          <w:sz w:val="28"/>
          <w:szCs w:val="28"/>
        </w:rPr>
        <w:t>Wanda</w:t>
      </w:r>
      <w:r w:rsidR="00DC5E7C" w:rsidRPr="00DC5E7C">
        <w:rPr>
          <w:rFonts w:ascii="Times New Roman" w:hAnsi="Times New Roman" w:cs="Times New Roman"/>
          <w:sz w:val="28"/>
          <w:szCs w:val="28"/>
        </w:rPr>
        <w:t xml:space="preserve">. Wyszukiwanie litery </w:t>
      </w:r>
      <w:r w:rsidR="00DC5E7C" w:rsidRPr="00DC5E7C">
        <w:rPr>
          <w:rStyle w:val="Pogrubienie"/>
          <w:rFonts w:ascii="Times New Roman" w:hAnsi="Times New Roman" w:cs="Times New Roman"/>
          <w:sz w:val="28"/>
          <w:szCs w:val="28"/>
        </w:rPr>
        <w:t xml:space="preserve">w </w:t>
      </w:r>
      <w:r w:rsidR="00DC5E7C" w:rsidRPr="00DC5E7C">
        <w:rPr>
          <w:rFonts w:ascii="Times New Roman" w:hAnsi="Times New Roman" w:cs="Times New Roman"/>
          <w:sz w:val="28"/>
          <w:szCs w:val="28"/>
        </w:rPr>
        <w:t>w tekście, analiza i synteza słuchowa wyrazów; próby od</w:t>
      </w:r>
      <w:r w:rsidR="00DC5E7C" w:rsidRPr="00DC5E7C">
        <w:rPr>
          <w:rFonts w:ascii="Times New Roman" w:hAnsi="Times New Roman" w:cs="Times New Roman"/>
          <w:sz w:val="28"/>
          <w:szCs w:val="28"/>
        </w:rPr>
        <w:softHyphen/>
        <w:t>czytywania sylab z poznanych wcześniej liter i całych prostych wyrazów; rozwi</w:t>
      </w:r>
      <w:r w:rsidR="00DC5E7C" w:rsidRPr="00DC5E7C">
        <w:rPr>
          <w:rFonts w:ascii="Times New Roman" w:hAnsi="Times New Roman" w:cs="Times New Roman"/>
          <w:sz w:val="28"/>
          <w:szCs w:val="28"/>
        </w:rPr>
        <w:softHyphen/>
        <w:t>janie spostrzegawczości wzrokowej.</w:t>
      </w:r>
      <w:r w:rsidR="00B36A46" w:rsidRPr="00DC5E7C">
        <w:rPr>
          <w:rFonts w:ascii="Times New Roman" w:hAnsi="Times New Roman" w:cs="Times New Roman"/>
          <w:sz w:val="28"/>
          <w:szCs w:val="28"/>
        </w:rPr>
        <w:t> </w:t>
      </w:r>
      <w:r w:rsidR="00DC5E7C">
        <w:rPr>
          <w:rFonts w:ascii="Times New Roman" w:hAnsi="Times New Roman" w:cs="Times New Roman"/>
          <w:sz w:val="28"/>
          <w:szCs w:val="28"/>
        </w:rPr>
        <w:t>( Dzieci nic nie nalepiają)</w:t>
      </w:r>
    </w:p>
    <w:p w:rsidR="00DC5E7C" w:rsidRPr="007F034E" w:rsidRDefault="00DC5E7C" w:rsidP="00DC5E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89273" cy="5495925"/>
            <wp:effectExtent l="19050" t="0" r="0" b="0"/>
            <wp:docPr id="1" name="Obraz 1" descr="C:\Documents and Settings\MartynaPC\Ustawienia lokalne\Temporary Internet Files\Content.Word\literka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Ustawienia lokalne\Temporary Internet Files\Content.Word\literka 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88" cy="549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C6" w:rsidRDefault="000771C6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361F" w:rsidRDefault="004A361F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Pokoloruj </w:t>
      </w:r>
    </w:p>
    <w:p w:rsidR="004A361F" w:rsidRDefault="004A361F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7379555"/>
            <wp:effectExtent l="19050" t="0" r="0" b="0"/>
            <wp:docPr id="5" name="Obraz 4" descr="C:\Documents and Settings\MartynaPC\Ustawienia lokalne\Temporary Internet Files\Content.Word\ScanW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ynaPC\Ustawienia lokalne\Temporary Internet Files\Content.Word\ScanW 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1F" w:rsidRPr="007F034E" w:rsidRDefault="004A361F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„ Ekoludek”- praca plastyczno- techniczna oczywiście techniką dowolną.</w:t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>Wszystkiego dobrego</w:t>
      </w:r>
      <w:r w:rsidR="00494439" w:rsidRPr="00494439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Martyna Mrozińska</w:t>
      </w:r>
    </w:p>
    <w:sectPr w:rsidR="001D05C3" w:rsidRPr="001D05C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64" w:rsidRDefault="00D10A64" w:rsidP="00860366">
      <w:pPr>
        <w:spacing w:after="0" w:line="240" w:lineRule="auto"/>
      </w:pPr>
      <w:r>
        <w:separator/>
      </w:r>
    </w:p>
  </w:endnote>
  <w:endnote w:type="continuationSeparator" w:id="1">
    <w:p w:rsidR="00D10A64" w:rsidRDefault="00D10A64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64" w:rsidRDefault="00D10A64" w:rsidP="00860366">
      <w:pPr>
        <w:spacing w:after="0" w:line="240" w:lineRule="auto"/>
      </w:pPr>
      <w:r>
        <w:separator/>
      </w:r>
    </w:p>
  </w:footnote>
  <w:footnote w:type="continuationSeparator" w:id="1">
    <w:p w:rsidR="00D10A64" w:rsidRDefault="00D10A64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7108B"/>
    <w:rsid w:val="00075650"/>
    <w:rsid w:val="000771C6"/>
    <w:rsid w:val="000A455B"/>
    <w:rsid w:val="00152D3C"/>
    <w:rsid w:val="00187B23"/>
    <w:rsid w:val="001C76E6"/>
    <w:rsid w:val="001D05C3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94439"/>
    <w:rsid w:val="004A361F"/>
    <w:rsid w:val="004A52DD"/>
    <w:rsid w:val="004B435B"/>
    <w:rsid w:val="004B6360"/>
    <w:rsid w:val="004C3F94"/>
    <w:rsid w:val="004F3C38"/>
    <w:rsid w:val="00556A95"/>
    <w:rsid w:val="005709BF"/>
    <w:rsid w:val="005B43FC"/>
    <w:rsid w:val="005B4D6B"/>
    <w:rsid w:val="005D023A"/>
    <w:rsid w:val="005D4068"/>
    <w:rsid w:val="005D556B"/>
    <w:rsid w:val="005D793F"/>
    <w:rsid w:val="00681835"/>
    <w:rsid w:val="006A307B"/>
    <w:rsid w:val="006B26AD"/>
    <w:rsid w:val="006F012B"/>
    <w:rsid w:val="00735CBB"/>
    <w:rsid w:val="007376FD"/>
    <w:rsid w:val="007379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A34DA5"/>
    <w:rsid w:val="00A63EB0"/>
    <w:rsid w:val="00A81F7D"/>
    <w:rsid w:val="00A85A0D"/>
    <w:rsid w:val="00A90D8A"/>
    <w:rsid w:val="00A93E15"/>
    <w:rsid w:val="00AB2593"/>
    <w:rsid w:val="00AC3977"/>
    <w:rsid w:val="00AC4E17"/>
    <w:rsid w:val="00AD3CFD"/>
    <w:rsid w:val="00AF2841"/>
    <w:rsid w:val="00B22021"/>
    <w:rsid w:val="00B26981"/>
    <w:rsid w:val="00B36A46"/>
    <w:rsid w:val="00B65AA8"/>
    <w:rsid w:val="00B730A8"/>
    <w:rsid w:val="00B917FB"/>
    <w:rsid w:val="00BF4AF3"/>
    <w:rsid w:val="00C028E9"/>
    <w:rsid w:val="00C16EB0"/>
    <w:rsid w:val="00C36526"/>
    <w:rsid w:val="00C55AE9"/>
    <w:rsid w:val="00C9581D"/>
    <w:rsid w:val="00C969FE"/>
    <w:rsid w:val="00CA54BD"/>
    <w:rsid w:val="00D10A64"/>
    <w:rsid w:val="00D3576F"/>
    <w:rsid w:val="00D538F1"/>
    <w:rsid w:val="00D65626"/>
    <w:rsid w:val="00D819D7"/>
    <w:rsid w:val="00D83A1C"/>
    <w:rsid w:val="00DC5E7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2020-04-20T19:52:00Z</dcterms:created>
  <dcterms:modified xsi:type="dcterms:W3CDTF">2020-04-20T19:52:00Z</dcterms:modified>
</cp:coreProperties>
</file>