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003C1" w:rsidRDefault="006003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03C1">
        <w:rPr>
          <w:rFonts w:ascii="Times New Roman" w:hAnsi="Times New Roman" w:cs="Times New Roman"/>
          <w:b/>
          <w:sz w:val="28"/>
          <w:szCs w:val="28"/>
          <w:u w:val="single"/>
        </w:rPr>
        <w:t xml:space="preserve">W tym tygodniu temat to „I </w:t>
      </w:r>
      <w:proofErr w:type="spellStart"/>
      <w:r w:rsidRPr="006003C1">
        <w:rPr>
          <w:rFonts w:ascii="Times New Roman" w:hAnsi="Times New Roman" w:cs="Times New Roman"/>
          <w:b/>
          <w:sz w:val="28"/>
          <w:szCs w:val="28"/>
          <w:u w:val="single"/>
        </w:rPr>
        <w:t>can</w:t>
      </w:r>
      <w:proofErr w:type="spellEnd"/>
      <w:r w:rsidRPr="006003C1">
        <w:rPr>
          <w:rFonts w:ascii="Times New Roman" w:hAnsi="Times New Roman" w:cs="Times New Roman"/>
          <w:b/>
          <w:sz w:val="28"/>
          <w:szCs w:val="28"/>
          <w:u w:val="single"/>
        </w:rPr>
        <w:t>”, czyli ja potrafię.</w:t>
      </w:r>
    </w:p>
    <w:p w:rsidR="006003C1" w:rsidRPr="006003C1" w:rsidRDefault="006003C1">
      <w:pPr>
        <w:rPr>
          <w:rFonts w:ascii="Times New Roman" w:hAnsi="Times New Roman" w:cs="Times New Roman"/>
          <w:sz w:val="28"/>
          <w:szCs w:val="28"/>
        </w:rPr>
      </w:pPr>
      <w:r w:rsidRPr="006003C1">
        <w:rPr>
          <w:rFonts w:ascii="Times New Roman" w:hAnsi="Times New Roman" w:cs="Times New Roman"/>
          <w:sz w:val="28"/>
          <w:szCs w:val="28"/>
        </w:rPr>
        <w:t>Słownictwo, które się pojawi:</w:t>
      </w:r>
    </w:p>
    <w:p w:rsidR="006003C1" w:rsidRPr="006003C1" w:rsidRDefault="006003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03C1">
        <w:rPr>
          <w:rFonts w:ascii="Times New Roman" w:hAnsi="Times New Roman" w:cs="Times New Roman"/>
          <w:sz w:val="28"/>
          <w:szCs w:val="28"/>
        </w:rPr>
        <w:t>Jump</w:t>
      </w:r>
      <w:proofErr w:type="spellEnd"/>
      <w:r w:rsidRPr="006003C1">
        <w:rPr>
          <w:rFonts w:ascii="Times New Roman" w:hAnsi="Times New Roman" w:cs="Times New Roman"/>
          <w:sz w:val="28"/>
          <w:szCs w:val="28"/>
        </w:rPr>
        <w:t xml:space="preserve"> – skakać</w:t>
      </w:r>
    </w:p>
    <w:p w:rsidR="006003C1" w:rsidRPr="006003C1" w:rsidRDefault="006003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03C1">
        <w:rPr>
          <w:rFonts w:ascii="Times New Roman" w:hAnsi="Times New Roman" w:cs="Times New Roman"/>
          <w:sz w:val="28"/>
          <w:szCs w:val="28"/>
        </w:rPr>
        <w:t>Swim</w:t>
      </w:r>
      <w:proofErr w:type="spellEnd"/>
      <w:r w:rsidRPr="006003C1">
        <w:rPr>
          <w:rFonts w:ascii="Times New Roman" w:hAnsi="Times New Roman" w:cs="Times New Roman"/>
          <w:sz w:val="28"/>
          <w:szCs w:val="28"/>
        </w:rPr>
        <w:t xml:space="preserve"> – pływać</w:t>
      </w:r>
    </w:p>
    <w:p w:rsidR="006003C1" w:rsidRPr="006003C1" w:rsidRDefault="006003C1">
      <w:pPr>
        <w:rPr>
          <w:rFonts w:ascii="Times New Roman" w:hAnsi="Times New Roman" w:cs="Times New Roman"/>
          <w:sz w:val="28"/>
          <w:szCs w:val="28"/>
        </w:rPr>
      </w:pPr>
      <w:r w:rsidRPr="006003C1">
        <w:rPr>
          <w:rFonts w:ascii="Times New Roman" w:hAnsi="Times New Roman" w:cs="Times New Roman"/>
          <w:sz w:val="28"/>
          <w:szCs w:val="28"/>
        </w:rPr>
        <w:t>Draw – rysować</w:t>
      </w:r>
    </w:p>
    <w:p w:rsidR="006003C1" w:rsidRDefault="006003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003C1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Pr="006003C1">
        <w:rPr>
          <w:rFonts w:ascii="Times New Roman" w:hAnsi="Times New Roman" w:cs="Times New Roman"/>
          <w:sz w:val="28"/>
          <w:szCs w:val="28"/>
        </w:rPr>
        <w:t xml:space="preserve"> –</w:t>
      </w:r>
      <w:r w:rsidR="00156D94">
        <w:rPr>
          <w:rFonts w:ascii="Times New Roman" w:hAnsi="Times New Roman" w:cs="Times New Roman"/>
          <w:sz w:val="28"/>
          <w:szCs w:val="28"/>
        </w:rPr>
        <w:t xml:space="preserve"> malować</w:t>
      </w:r>
    </w:p>
    <w:p w:rsidR="00156D94" w:rsidRPr="006003C1" w:rsidRDefault="00156D94">
      <w:pPr>
        <w:rPr>
          <w:rFonts w:ascii="Times New Roman" w:hAnsi="Times New Roman" w:cs="Times New Roman"/>
          <w:sz w:val="28"/>
          <w:szCs w:val="28"/>
        </w:rPr>
      </w:pPr>
    </w:p>
    <w:p w:rsidR="006003C1" w:rsidRDefault="006003C1" w:rsidP="00156D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6D94">
        <w:rPr>
          <w:rFonts w:ascii="Times New Roman" w:hAnsi="Times New Roman" w:cs="Times New Roman"/>
          <w:sz w:val="28"/>
          <w:szCs w:val="28"/>
        </w:rPr>
        <w:t>W zadaniu pierwszym proszę posłuchać i powtórzyć wyrazy.</w:t>
      </w:r>
    </w:p>
    <w:p w:rsidR="00156D94" w:rsidRPr="00156D94" w:rsidRDefault="00156D94" w:rsidP="00156D9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003C1" w:rsidRDefault="006003C1" w:rsidP="00156D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6D94">
        <w:rPr>
          <w:rFonts w:ascii="Times New Roman" w:hAnsi="Times New Roman" w:cs="Times New Roman"/>
          <w:sz w:val="28"/>
          <w:szCs w:val="28"/>
        </w:rPr>
        <w:t xml:space="preserve">W zadaniu drugim proszę posłuchać, popatrzeć na obrazki i spróbować powtórzyć. Poniżej znajduje się tabelka ze zdaniami, które pojawia się w zadaniu drugim. Nagranie do zadań znajduje się w załączniku. </w:t>
      </w:r>
    </w:p>
    <w:p w:rsidR="00156D94" w:rsidRPr="00156D94" w:rsidRDefault="00156D94" w:rsidP="00156D9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56D94" w:rsidRPr="00156D94" w:rsidRDefault="00156D94" w:rsidP="00156D9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/>
      </w:tblPr>
      <w:tblGrid>
        <w:gridCol w:w="4606"/>
        <w:gridCol w:w="4606"/>
      </w:tblGrid>
      <w:tr w:rsidR="006003C1" w:rsidRPr="006003C1" w:rsidTr="006003C1">
        <w:tc>
          <w:tcPr>
            <w:tcW w:w="4606" w:type="dxa"/>
          </w:tcPr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swim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, I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Potrafię pływać.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A ty potrafisz?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Tak.</w:t>
            </w:r>
          </w:p>
        </w:tc>
        <w:tc>
          <w:tcPr>
            <w:tcW w:w="4606" w:type="dxa"/>
          </w:tcPr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jump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, I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Potrafię skakać.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A ty potrafisz?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Tak.</w:t>
            </w:r>
          </w:p>
        </w:tc>
      </w:tr>
      <w:tr w:rsidR="006003C1" w:rsidRPr="006003C1" w:rsidTr="006003C1">
        <w:tc>
          <w:tcPr>
            <w:tcW w:w="4606" w:type="dxa"/>
          </w:tcPr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draw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and I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paint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Potrafię rysować, a ja potrafię malować.</w:t>
            </w:r>
          </w:p>
        </w:tc>
        <w:tc>
          <w:tcPr>
            <w:tcW w:w="4606" w:type="dxa"/>
          </w:tcPr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 do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this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 xml:space="preserve">No, I </w:t>
            </w:r>
            <w:proofErr w:type="spellStart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can’t</w:t>
            </w:r>
            <w:proofErr w:type="spellEnd"/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Potrafisz zrobić to?</w:t>
            </w:r>
          </w:p>
          <w:p w:rsidR="006003C1" w:rsidRPr="006003C1" w:rsidRDefault="006003C1" w:rsidP="00156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3C1">
              <w:rPr>
                <w:rFonts w:ascii="Times New Roman" w:hAnsi="Times New Roman" w:cs="Times New Roman"/>
                <w:sz w:val="28"/>
                <w:szCs w:val="28"/>
              </w:rPr>
              <w:t>Nie.</w:t>
            </w:r>
          </w:p>
        </w:tc>
      </w:tr>
    </w:tbl>
    <w:p w:rsidR="00156D94" w:rsidRDefault="00156D94"/>
    <w:p w:rsidR="00156D94" w:rsidRDefault="00156D94"/>
    <w:p w:rsidR="00156D94" w:rsidRDefault="00156D94"/>
    <w:p w:rsidR="00156D94" w:rsidRDefault="00156D94"/>
    <w:p w:rsidR="00156D94" w:rsidRDefault="00156D94">
      <w:r>
        <w:rPr>
          <w:noProof/>
        </w:rPr>
        <w:drawing>
          <wp:inline distT="0" distB="0" distL="0" distR="0">
            <wp:extent cx="5760720" cy="8148272"/>
            <wp:effectExtent l="19050" t="0" r="0" b="0"/>
            <wp:docPr id="1" name="Obraz 1" descr="C:\Users\DELL\Desktop\SP_Chocz_praca w domu\przedszkole\str.44_przedszkole_I 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P_Chocz_praca w domu\przedszkole\str.44_przedszkole_I ca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36C10"/>
    <w:multiLevelType w:val="hybridMultilevel"/>
    <w:tmpl w:val="888E1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6003C1"/>
    <w:rsid w:val="00156D94"/>
    <w:rsid w:val="00600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03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5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D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6D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2020-05-18T16:40:00Z</dcterms:created>
  <dcterms:modified xsi:type="dcterms:W3CDTF">2020-05-18T16:58:00Z</dcterms:modified>
</cp:coreProperties>
</file>