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867221" w:rsidRPr="004116C4" w:rsidTr="00BE59DB">
        <w:trPr>
          <w:trHeight w:val="1127"/>
        </w:trPr>
        <w:tc>
          <w:tcPr>
            <w:tcW w:w="7763" w:type="dxa"/>
            <w:gridSpan w:val="3"/>
          </w:tcPr>
          <w:p w:rsidR="001D7B89" w:rsidRDefault="001D7B89" w:rsidP="0086722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Język angielski. </w:t>
            </w:r>
          </w:p>
          <w:p w:rsidR="00867221" w:rsidRDefault="00867221" w:rsidP="0086722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6722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Wymagania edukacyjne. Klasa 7.</w:t>
            </w:r>
          </w:p>
          <w:p w:rsidR="00867221" w:rsidRPr="00867221" w:rsidRDefault="00867221" w:rsidP="0086722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English </w:t>
            </w:r>
            <w:r w:rsidRPr="0086722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Plus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r w:rsidRPr="0086722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Options dla klasy VII.</w:t>
            </w:r>
          </w:p>
        </w:tc>
        <w:tc>
          <w:tcPr>
            <w:tcW w:w="7337" w:type="dxa"/>
            <w:gridSpan w:val="4"/>
          </w:tcPr>
          <w:p w:rsidR="00867221" w:rsidRPr="004116C4" w:rsidRDefault="00867221" w:rsidP="00BE59DB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UNIT 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rodziną, rozkładem zajęć w planie lekcji w szkole.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rodziną, rozkładem zajęć w planie lekcji w szkole,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rodziną, rozkładem zajęć w planie lekcji w szkole,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rodziną, rozkładem zajęć w planie lekcji w szkole, popełniając błędy językowe, które w znacznym stopniu wpływają na właściwe zrozumienie wypowiedzi.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Starter (w tym, m.in. nazwy członków rodziny, słownictwo związane ze szkołą, nazwy przedmiotów szkolnych i miejsc w szkole), czasownik </w:t>
            </w:r>
            <w:r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członków rodziny, słownictwo związane ze szkołą, nazwy przedmiotów szkolnych i miejsc w szkole), czasownik </w:t>
            </w:r>
            <w:r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członków rodziny, słownictwo związane ze szkołą, nazwy przedmiotów szkolnych i miejsc w szkole), czasownik </w:t>
            </w:r>
            <w:r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członków rodziny, słownictwo związane ze szkołą, nazwy przedmiotów szkolnych i miejsc w szkole), czasownik </w:t>
            </w:r>
            <w:r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r w:rsidRPr="004064E2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w postaci opisu swojej szkoły oraz szkoły idealnej,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znacznym stopniu wpływają na właściwe zrozumienie wypowiedzi, nie zachowując właściwej formy i stylu.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0211C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0211C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0211C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0211C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 i spędzaniem czasu wolnego w różnych miejscach i formach.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spędzaniem czasu wolnego w różnych miejscach i formach,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spędzaniem czasu wolnego w różnych miejscach i formach,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spędzaniem czasu wolnego w różnych miejscach i formach, popełniając błędy językowe, które w znacznym stopniu wpływają na właściwe zrozumienie wypowiedzi.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 nazwy czynności wykonywanych w wolnym czasie, nazwy miejsc w okolicy zamieszkania, łączniki), przysłówki częstotliwości, przyimki, czas </w:t>
            </w:r>
            <w:r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czynności wykonywanych w wolnym czasie, nazwy miejsc w okolicy zamieszkania, łączniki), przysłówki częstotliwości, przyimki, czas </w:t>
            </w:r>
            <w:r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czynności wykonywanych w wolnym czasie, nazwy miejsc w okolicy zamieszkania, łączniki), przysłówki częstotliwości, przyimki, czas </w:t>
            </w:r>
            <w:r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czynności wykonywanych w wolnym czasie, nazwy miejsc w okolicy zamieszkania, łączniki), przysłówki częstotliwości, przyimki, czas </w:t>
            </w:r>
            <w:r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 różne formy spędzenia czasu wolnego, przyjmuje i odrzuca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 różne formy spędzenia czasu wolnego, przyjmuje i odrzuca propozycje i sugestie,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 różne formy spędzenia czasu wolnego, przyjmuje i odrzuca propozycje i sugestie,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 różne formy spędzenia czasu wolnego, przyjmuje i odrzuca propozycje i sugestie, nie stosując właściwych form grzecznościowych popełniając błędy językowe, które w znacznym stopniu wpływają na właściwe zrozumienie wypowiedzi.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korzystania z telefonu i komputera w kontekście relacji rodzinnych, różnych form spędzania czasu wolnego,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korzystania z telefonu i komputera w kontekście relacji rodzinnych, różnych form spędzania czasu wolnego,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korzystania z telefonu i komputera w kontekście relacji rodzinnych, różnych form spędzania czasu wolnego,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korzystania z telefonu i komputera w kontekście relacji rodzinnych, różnych form spędzania czasu wolnego, popełniając błędy językowe, które w znacznym stopniu wpływają na właściwe zrozumienie wypowiedzi.</w:t>
            </w:r>
          </w:p>
        </w:tc>
      </w:tr>
      <w:tr w:rsidR="00867221" w:rsidRPr="004116C4" w:rsidTr="00BE59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hobby oraz zainteresowań swoich znajomych i członków rodziny, pisze tekst w postaci swojego profilu internetowego,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hobby oraz zainteresowań swoich znajomych i członków rodziny, pisze tekst w postaci swojego profilu internetowego,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hobby oraz zainteresowań swoich znajomych i członków rodziny, pisze tekst w postaci swojego profilu internetowego,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hobby oraz zainteresowań swoich znajomych i członków rodziny, pisze tekst w postaci swojego profilu internetowego, popełniając błędy językowe, które w znacznym stopniu wpływają na właściwe zrozumienie wypowiedzi, nie zachowując właściwej formy i stylu.</w:t>
            </w:r>
          </w:p>
        </w:tc>
      </w:tr>
    </w:tbl>
    <w:p w:rsidR="00867221" w:rsidRDefault="00867221" w:rsidP="0086722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867221" w:rsidRPr="004116C4" w:rsidTr="00BE59D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867221" w:rsidRPr="004116C4" w:rsidTr="00BE59D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67221" w:rsidRPr="004116C4" w:rsidTr="00BE59D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komunikowaniem się, nazwy urządzeń służące do komunikacji),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 słownictwo związane z komunikowaniem się, nazwy urządzeń służące do komunikacji),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 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 słownictwo związane z komunikowaniem się, nazwy urządzeń służące do komunikacji),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 słownictwo związane z komunikowaniem się, nazwy urządzeń służące do komunikacji),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prostą rozmowę telefoniczną, ustala wspólne plany, reaguje na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prostą rozmowę telefoniczną, ustala wspólne plany, reaguje na propozycje i sugestie,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prostą rozmowę telefoniczną, ustala wspólne plany, reaguje na propozycje i sugestie,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prostą rozmowę telefoniczną, ustala wspólne plany, reaguje na propozycje i sugestie, nie stosując właściwych form grzecznościowych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form komunikowania się między ludźmi,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form komunikowania się między ludźmi,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form komunikowania się między ludźmi,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form komunikowania się między ludźmi,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 najbliższej przyszłości i planowanych form spędzenia czasu wolnego,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najbliższej przyszłości i planowanych form spędzenia czasu wolnego,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najbliższej przyszłości i planowanych form spędzenia czasu wolnego,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najbliższej przyszłości i planowanych form spędzenia czasu wolnego,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wakacyjnych, popełniając błędy językowe, które w znacznym stopniu wpływają na właściwe zrozumienie wypowiedzi, nie zachowując właściwej formy i stylu.</w:t>
            </w:r>
          </w:p>
        </w:tc>
      </w:tr>
    </w:tbl>
    <w:p w:rsidR="00867221" w:rsidRDefault="00867221" w:rsidP="0086722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867221" w:rsidRPr="004116C4" w:rsidTr="00BE59D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867221" w:rsidRPr="004116C4" w:rsidTr="00BE59D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67221" w:rsidRPr="004116C4" w:rsidTr="00BE59D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 i preferencjami dotyczącymi postaci i wydarzeń historycznych.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preferencjami dotyczącymi postaci i wydarzeń historycznych,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preferencjami dotyczącymi postaci i wydarzeń historycznych,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i preferencjami dotyczącymi postaci i wydarzeń historycznych,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 słownictwo związane z historią, zwiedzaniem muzeów, podróżowaniem), czas </w:t>
            </w:r>
            <w:r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 słownictwo związane z historią, zwiedzaniem muzeów, podróżowaniem), czas </w:t>
            </w:r>
            <w:r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 słownictwo związane z historią, zwiedzaniem muzeów, podróżowaniem), czas </w:t>
            </w:r>
            <w:r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 słownictwo związane z historią, zwiedzaniem muzeów, podróżowaniem), czas </w:t>
            </w:r>
            <w:r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minionym weekendzie, wyraża opinię i pyta o opinię na temat minionych wydarzeń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minionym weekendzie, wyraża opinię i pyta o opinię na temat minionych wydarzeń,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minionym weekendzie, wyraża opinię i pyta o opinię na temat minionych wydarzeń,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minionym weekendzie, wyraża opinię i pyta o opinię na temat minionych wydarzeń, nie stosując właściwych form grzecznościowych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odbytą prawdziwą podróż oraz wymyśloną podróż w czasie do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odbytą prawdziwą podróż oraz wymyśloną podróż w czasie do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odbytą prawdziwą podróż oraz wymyśloną podróż w czasie do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odbytą prawdziwą podróż oraz wymyśloną podróż w czasie do przeszłości,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wybranego święta lub uroczystości, w której uczestniczył,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wybranego święta lub uroczystości, w której uczestniczył,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wybranego święta lub uroczystości, w której uczestniczył,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wybranego święta lub uroczystości, w której uczestniczył, popełniając błędy językowe, które w znacznym stopniu wpływają na właściwe zrozumienie wypowiedzi, nie zachowując właściwej formy i stylu.</w:t>
            </w:r>
          </w:p>
        </w:tc>
      </w:tr>
    </w:tbl>
    <w:p w:rsidR="00867221" w:rsidRDefault="00867221" w:rsidP="0086722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867221" w:rsidRPr="004116C4" w:rsidTr="00BE59D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867221" w:rsidRPr="004116C4" w:rsidTr="00BE59D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67221" w:rsidRPr="004116C4" w:rsidTr="00BE59D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wydarzeniami i doświadczeniami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wydarzeniami i doświadczeniami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wydarzeniami i doświadczeniami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wydarzeniami i doświadczeniami z przeszłości,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 czasowniki ruchu, przymiotniki i przysłówki opisujące sposób wykonywania czynności, słownictwo związane z podróżowaniem, nazwy zwierząt, </w:t>
            </w:r>
            <w:r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czasowniki ruchu, przymiotniki i przysłówki opisujące sposób wykonywania czynności, słownictwo związane z podróżowaniem, nazwy zwierząt, </w:t>
            </w:r>
            <w:r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czasowniki ruchu, przymiotniki i przysłówki opisujące sposób wykonywania czynności, słownictwo związane z podróżowaniem, nazwy zwierząt, </w:t>
            </w:r>
            <w:r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czasowniki ruchu, przymiotniki i przysłówki opisujące sposób wykonywania czynności, słownictwo związane z podróżowaniem, nazwy zwierząt, </w:t>
            </w:r>
            <w:r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r w:rsidRPr="00344231">
              <w:rPr>
                <w:rFonts w:ascii="Arial" w:hAnsi="Arial" w:cs="Arial"/>
                <w:i/>
                <w:sz w:val="16"/>
                <w:szCs w:val="16"/>
              </w:rPr>
              <w:t>after, as soon as, when, while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65001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czynności przez nich wykonywane,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opowiadania niesamowitego momentu uchwyconego na zdjęciu, listu prywatnego na temat wygranej w konkursie fotograficznym,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opowiadania niesamowitego momentu uchwyconego na zdjęciu, listu prywatnego na temat wygranej w konkursie fotograficznym,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opowiadania niesamowitego momentu uchwyconego na zdjęciu, listu prywatnego na temat wygranej w konkursie fotograficznym,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opowiadania niesamowitego momentu uchwyconego na zdjęciu, listu prywatnego na temat wygranej w konkursie fotograficznym, popełniając błędy językowe, które w znacznym stopniu wpływają na właściwe zrozumienie wypowiedzi, nie zachowując właściwej formy i stylu.</w:t>
            </w:r>
          </w:p>
        </w:tc>
      </w:tr>
    </w:tbl>
    <w:p w:rsidR="00867221" w:rsidRDefault="00867221" w:rsidP="0086722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867221" w:rsidRPr="004116C4" w:rsidTr="00BE59D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867221" w:rsidRPr="004116C4" w:rsidTr="00BE59D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67221" w:rsidRPr="004116C4" w:rsidTr="00BE59D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 nazwy dyscyplin sportowych, nazwy umiejętności, zawodów), przymiotniki w stopniu wyższym i najwyższym, czasownik modalny </w:t>
            </w:r>
            <w:r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 nazwy dyscyplin sportowych, nazwy umiejętności, zawodów), przymiotniki w stopniu wyższym i najwyższym, czasownik modalny </w:t>
            </w:r>
            <w:r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 nazwy dyscyplin sportowych, nazwy umiejętności, zawodów), przymiotniki w stopniu wyższym i najwyższym, czasownik modalny </w:t>
            </w:r>
            <w:r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 nazwy dyscyplin sportowych, nazwy umiejętności, zawodów), przymiotniki w stopniu wyższym i najwyższym, czasownik modalny </w:t>
            </w:r>
            <w:r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spekuluje, oszacowuje i wyraża niepewność w rozmowach o światowych rekordach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spekuluje, oszacowuje i wyraża niepewność w rozmowach o światowych rekordach,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spekuluje, oszacowuje i wyraża niepewność w rozmowach o światowych rekordach,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spekuluje, oszacowuje i wyraża niepewność w rozmowach o światowych rekordach, nie stosując właściwych form grzecznościowych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osób, miejsc, przedmiotów itp., porównując ze sobą ich różne cechy,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osób, miejsc, przedmiotów itp., porównując ze sobą ich różne cechy,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osób, miejsc, przedmiotów itp., porównując ze sobą ich różne cechy,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osób, miejsc, przedmiotów itp., porównując ze sobą ich różne cechy,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teksty w postaci wiadomości sms z gratulacjami, podziękowani</w:t>
            </w:r>
            <w:r w:rsidR="007F61A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za życzenia oraz kartki z wakacji itp.,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teksty w postaci wiadomości sms z gratulacjami, podziękowani</w:t>
            </w:r>
            <w:r w:rsidR="007F61A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za życzenia oraz kartki z wakacji itp.,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teksty w postaci wiadomości sms z gratulacjami, podziękowani</w:t>
            </w:r>
            <w:r w:rsidR="007F61A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za życzenia oraz kartki z wakacji itp.,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teksty w postaci wiadomości sms z gratulacjami, podziękowani</w:t>
            </w:r>
            <w:r w:rsidR="007F61A4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za życzenia oraz kartki z wakacji itp., popełniając błędy językowe, które w znacznym stopniu wpływają na właściwe zrozumienie wypowiedzi, nie zachowując właściwej formy i stylu.</w:t>
            </w:r>
          </w:p>
        </w:tc>
      </w:tr>
    </w:tbl>
    <w:p w:rsidR="00867221" w:rsidRDefault="00867221" w:rsidP="0086722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867221" w:rsidRPr="004116C4" w:rsidTr="00BE59D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867221" w:rsidRPr="004116C4" w:rsidTr="00BE59D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67221" w:rsidRPr="004116C4" w:rsidTr="00BE59D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umiejętnościami i cechami charakteru potrzebnymi, aby przetrwać w trudnych warunkach.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 i cechami charakteru potrzebnymi, aby przetrwać w trudnych warunkach,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 i cechami charakteru potrzebnymi, aby przetrwać w trudnych warunkach,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 i cechami charakteru potrzebnymi, aby przetrwać w trudnych warunkach,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umiejętności, nazwy cech charakteru, nazwy sprzętu turystycznego i turystycznego), </w:t>
            </w:r>
            <w:r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tryb rozkazujący.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umiejętności, nazwy cech charakteru, nazwy sprzętu turystycznego i turystycznego), </w:t>
            </w:r>
            <w:r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umiejętności, nazwy cech charakteru, nazwy sprzętu turystycznego i turystycznego), </w:t>
            </w:r>
            <w:r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tryb rozkazujący,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umiejętności, nazwy cech charakteru, nazwy sprzętu turystycznego i turystycznego), </w:t>
            </w:r>
            <w:r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should/shouldn’t, must </w:t>
            </w:r>
            <w:r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Pr="00854C64">
              <w:rPr>
                <w:rFonts w:ascii="Arial" w:hAnsi="Arial" w:cs="Arial"/>
                <w:i/>
                <w:sz w:val="16"/>
                <w:szCs w:val="16"/>
              </w:rPr>
              <w:t xml:space="preserve"> mustn’t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tryb rozkazujący, popełniając bardzo liczne błędy.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rad związanych z planowaną podróżą w potencjalnie trudnych warunkach, tworzy zasady dla różnych miejsc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rad związanych z planowaną podróżą w potencjalnie trudnych warunkach, tworzy zasady dla różnych miejsc,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rad związanych z planowaną podróżą w potencjalnie trudnych warunkach, tworzy zasady dla różnych miejsc,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rad związanych z planowaną podróżą w potencjalnie trudnych warunkach, tworzy zasady dla różnych miejsc, nie stosując właściwych form grzecznościowych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wpisu na blogu, w którym udziela rad i instruuje na temat radzenia sobie z zadaniami domowymi, list e-mail </w:t>
            </w:r>
            <w:r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 ,nie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wpisu na blogu, w którym udziela rad i instruuje na temat radzenia sobie z zadaniami domowymi, list e-mail </w:t>
            </w:r>
            <w:r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wpisu na blogu, w którym udziela rad i instruuje na temat radzenia sobie z zadaniami domowymi, list e-mail </w:t>
            </w:r>
            <w:r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wpisu na blogu, w którym udziela rad i instruuje na temat radzenia sobie z zadaniami domowymi, list e-mail </w:t>
            </w:r>
            <w:r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przetrwania, popełniając błędy językowe, które w znacznym stopniu wpływają na właściwe zrozumienie wypowiedzi, nie zachowując właściwej formy i stylu.</w:t>
            </w:r>
          </w:p>
        </w:tc>
      </w:tr>
    </w:tbl>
    <w:p w:rsidR="00867221" w:rsidRDefault="00867221" w:rsidP="0086722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867221" w:rsidRPr="004116C4" w:rsidTr="00BE59D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867221" w:rsidRPr="004116C4" w:rsidTr="00BE59D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67221" w:rsidRPr="004116C4" w:rsidTr="00BE59D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gatunków muzycznych, nazwy instrumentów muzycznych), </w:t>
            </w:r>
            <w:r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B49C9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gatunków muzycznych, nazwy instrumentów muzycznych), </w:t>
            </w:r>
            <w:r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B49C9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gatunków muzycznych, nazwy instrumentów muzycznych), </w:t>
            </w:r>
            <w:r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B49C9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gatunków muzycznych, nazwy instrumentów muzycznych), </w:t>
            </w:r>
            <w:r w:rsidRPr="00193899">
              <w:rPr>
                <w:rFonts w:ascii="Arial" w:hAnsi="Arial" w:cs="Arial"/>
                <w:i/>
                <w:sz w:val="16"/>
                <w:szCs w:val="16"/>
              </w:rPr>
              <w:t>will, be going to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B49C9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pomoc w organizacji różnych przedsięwzięć, oferuje swoją pomoc i reaguje na prośby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pomoc w organizacji różnych przedsięwzięć, oferuje swoją pomoc i reaguje na prośby,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pomoc w organizacji różnych przedsięwzięć, oferuje swoją pomoc i reaguje na prośby,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pomoc w organizacji różnych przedsięwzięć, oferuje swoją pomoc i reaguje na prośby, nie stosując właściwych form grzecznościowych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gatunków muzycznych, piosenek i ich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gatunków muzycznych, piosenek i ich tekstów,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gatunków muzycznych, piosenek i ich tekstów,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gatunków muzycznych, piosenek i ich tekstów,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 następnego roku, zespołu muzycznego i innych dziedzin życia,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następnego roku, zespołu muzycznego i innych dziedzin życia,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następnego roku, zespołu muzycznego i innych dziedzin życia,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 następnego roku, zespołu muzycznego i innych dziedzin życia,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recenzji piosenki,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recenzji piosenki,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recenzji piosenki,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recenzji piosenki, popełniając błędy językowe, które w znacznym stopniu wpływają na właściwe zrozumienie wypowiedzi, nie zachowując właściwej formy i stylu.</w:t>
            </w:r>
          </w:p>
        </w:tc>
      </w:tr>
    </w:tbl>
    <w:p w:rsidR="00867221" w:rsidRDefault="00867221" w:rsidP="00867221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867221" w:rsidRPr="004116C4" w:rsidTr="00BE59D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867221" w:rsidRPr="004116C4" w:rsidTr="00BE59D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67221" w:rsidRPr="004116C4" w:rsidTr="00BE59D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67221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67221" w:rsidRPr="006B4374" w:rsidRDefault="00867221" w:rsidP="00BE59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lękami i doświadczeniami różnych osób dotyczącymi sytuacji lękowych, doświadczenia różnych osób związane z wypadkami i doznaniem urazów.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lękami i doświadczeniami różnych osób dotyczącymi sytuacji lękowych, doświadczenia różnych osób związane z wypadkami i doznaniem urazów,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lękami i doświadczeniami różnych osób dotyczącymi sytuacji lękowych, doświadczenia różnych osób związane z wypadkami i doznaniem urazów,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lękami i doświadczeniami różnych osób dotyczącymi sytuacji lękowych, doświadczenia różnych osób związane z wypadkami i doznaniem urazów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770D0F" w:rsidRDefault="00867221" w:rsidP="00BE59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 nazwy emocji i uczuć, nazwy urazów, nazwy dyscyplin sportowych, słownictwo związane z wypadkami i udzielaniem pierwszej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pomocy, spójniki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8 (w tym, m.in. nazwy emocji i uczuć, nazwy urazów, nazwy dyscyplin sportowych, słownictwo związane z wypadkami i udzielaniem pierwszej pomocy, spójniki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lastRenderedPageBreak/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8 (w tym, m.in. nazwy emocji i uczuć, nazwy urazów, nazwy dyscyplin sportowych, słownictwo związane z wypadkami i udzielaniem pierwszej pomocy, spójniki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czasowniki regularne i nieregularne,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8 (w tym, m.in. nazwy emocji i uczuć, nazwy urazów, nazwy dyscyplin sportowych, słownictwo związane z wypadkami i udzielaniem pierwszej pomocy, spójniki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czasowniki regularne i nieregularne,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 pomoc i reaguje na propozycję pomocy, udziela rady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 pomoc i reaguje na propozycję pomocy, udziela rady,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 pomoc i reaguje na propozycję pomocy, udziela rady,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 pomoc i reaguje na propozycję pomocy, udziela rady, nie stosując właściwych form grzecznościowych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doświadczenia związane ze strachem i lękiem, opowiada o przebytych urazach,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doświadczenia związane ze strachem i lękiem, opowiada o przebytych urazach,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doświadczenia związane ze strachem i lękiem, opowiada o przebytych urazach,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Pr="004116C4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doświadczenia związane ze strachem i lękiem, opowiada o przebytych urazach, popełniając błędy językowe, które w znacznym stopniu wpływają na właściwe zrozumienie wypowiedzi.</w:t>
            </w:r>
          </w:p>
        </w:tc>
      </w:tr>
      <w:tr w:rsidR="00867221" w:rsidRPr="004116C4" w:rsidTr="00BE59D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listu email z opisem wypadku, którego doznał,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listu email z opisem wypadku, którego doznał,,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listu email z opisem wypadku, którego doznał,,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67221" w:rsidRDefault="00867221" w:rsidP="00BE59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listu email z opisem wypadku, którego doznał,, popełniając błędy językowe, które w znacznym stopniu wpływają na właściwe zrozumienie wypowiedzi, nie zachowując właściwej formy i stylu.</w:t>
            </w:r>
          </w:p>
        </w:tc>
      </w:tr>
    </w:tbl>
    <w:p w:rsidR="00867221" w:rsidRDefault="00867221" w:rsidP="00867221"/>
    <w:p w:rsidR="00867221" w:rsidRDefault="00867221" w:rsidP="00867221"/>
    <w:p w:rsidR="00BE67E3" w:rsidRDefault="00BE67E3"/>
    <w:sectPr w:rsidR="00BE67E3" w:rsidSect="00867221">
      <w:footerReference w:type="default" r:id="rId6"/>
      <w:pgSz w:w="16838" w:h="11906" w:orient="landscape"/>
      <w:pgMar w:top="851" w:right="1103" w:bottom="851" w:left="851" w:header="708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AB" w:rsidRDefault="00A52CAB" w:rsidP="00867221">
      <w:pPr>
        <w:spacing w:after="0" w:line="240" w:lineRule="auto"/>
      </w:pPr>
      <w:r>
        <w:separator/>
      </w:r>
    </w:p>
  </w:endnote>
  <w:endnote w:type="continuationSeparator" w:id="1">
    <w:p w:rsidR="00A52CAB" w:rsidRDefault="00A52CAB" w:rsidP="008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9243A6" w:rsidRPr="004116C4" w:rsidTr="004F7184">
      <w:tc>
        <w:tcPr>
          <w:tcW w:w="5056" w:type="dxa"/>
          <w:shd w:val="clear" w:color="auto" w:fill="D9D9D9"/>
        </w:tcPr>
        <w:p w:rsidR="009243A6" w:rsidRPr="002F2849" w:rsidRDefault="00A52CAB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  <w:tc>
        <w:tcPr>
          <w:tcW w:w="5056" w:type="dxa"/>
          <w:shd w:val="clear" w:color="auto" w:fill="D9D9D9"/>
        </w:tcPr>
        <w:p w:rsidR="009243A6" w:rsidRPr="002F2849" w:rsidRDefault="00A52CAB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  <w:tc>
        <w:tcPr>
          <w:tcW w:w="4974" w:type="dxa"/>
          <w:shd w:val="clear" w:color="auto" w:fill="D9D9D9"/>
        </w:tcPr>
        <w:p w:rsidR="009243A6" w:rsidRPr="002F2849" w:rsidRDefault="00A52CAB" w:rsidP="00867221">
          <w:pPr>
            <w:pStyle w:val="Stopka"/>
            <w:tabs>
              <w:tab w:val="clear" w:pos="4536"/>
              <w:tab w:val="clear" w:pos="9072"/>
            </w:tabs>
            <w:ind w:right="4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</w:tr>
  </w:tbl>
  <w:p w:rsidR="009243A6" w:rsidRDefault="00A52CAB" w:rsidP="004F7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AB" w:rsidRDefault="00A52CAB" w:rsidP="00867221">
      <w:pPr>
        <w:spacing w:after="0" w:line="240" w:lineRule="auto"/>
      </w:pPr>
      <w:r>
        <w:separator/>
      </w:r>
    </w:p>
  </w:footnote>
  <w:footnote w:type="continuationSeparator" w:id="1">
    <w:p w:rsidR="00A52CAB" w:rsidRDefault="00A52CAB" w:rsidP="0086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221"/>
    <w:rsid w:val="001D7B89"/>
    <w:rsid w:val="007F61A4"/>
    <w:rsid w:val="00867221"/>
    <w:rsid w:val="00A52CAB"/>
    <w:rsid w:val="00BE67E3"/>
    <w:rsid w:val="00D1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72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6722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6671</Words>
  <Characters>40029</Characters>
  <Application>Microsoft Office Word</Application>
  <DocSecurity>0</DocSecurity>
  <Lines>333</Lines>
  <Paragraphs>93</Paragraphs>
  <ScaleCrop>false</ScaleCrop>
  <Company/>
  <LinksUpToDate>false</LinksUpToDate>
  <CharactersWithSpaces>46607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2018-09-19T17:23:00Z</dcterms:created>
  <dcterms:modified xsi:type="dcterms:W3CDTF">2018-09-19T17:43:00Z</dcterms:modified>
</cp:coreProperties>
</file>