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2"/>
        <w:tblW w:w="0" w:type="auto"/>
        <w:tblLook w:val="04A0"/>
      </w:tblPr>
      <w:tblGrid>
        <w:gridCol w:w="9212"/>
      </w:tblGrid>
      <w:tr w:rsidR="005848F5" w:rsidTr="000C07EA">
        <w:trPr>
          <w:cnfStyle w:val="100000000000"/>
        </w:trPr>
        <w:tc>
          <w:tcPr>
            <w:cnfStyle w:val="001000000100"/>
            <w:tcW w:w="9212" w:type="dxa"/>
          </w:tcPr>
          <w:p w:rsidR="005848F5" w:rsidRPr="005848F5" w:rsidRDefault="000E00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Zapraszam</w:t>
            </w:r>
            <w:r w:rsidR="005848F5" w:rsidRPr="005848F5">
              <w:rPr>
                <w:sz w:val="40"/>
                <w:szCs w:val="40"/>
              </w:rPr>
              <w:t xml:space="preserve"> do wspólnej zabawy </w:t>
            </w:r>
          </w:p>
        </w:tc>
      </w:tr>
      <w:tr w:rsidR="005848F5" w:rsidTr="000C07EA">
        <w:trPr>
          <w:cnfStyle w:val="000000100000"/>
        </w:trPr>
        <w:tc>
          <w:tcPr>
            <w:cnfStyle w:val="001000000000"/>
            <w:tcW w:w="9212" w:type="dxa"/>
          </w:tcPr>
          <w:p w:rsidR="005848F5" w:rsidRDefault="005848F5"/>
        </w:tc>
      </w:tr>
    </w:tbl>
    <w:p w:rsidR="00E42D80" w:rsidRDefault="005848F5">
      <w:pPr>
        <w:rPr>
          <w:sz w:val="28"/>
          <w:szCs w:val="28"/>
        </w:rPr>
      </w:pPr>
      <w:r w:rsidRPr="005848F5">
        <w:rPr>
          <w:sz w:val="28"/>
          <w:szCs w:val="28"/>
        </w:rPr>
        <w:t>Karta pracy numer 9</w:t>
      </w:r>
    </w:p>
    <w:p w:rsidR="005848F5" w:rsidRPr="005C08BB" w:rsidRDefault="005848F5">
      <w:pPr>
        <w:rPr>
          <w:b/>
          <w:i/>
          <w:color w:val="943634" w:themeColor="accent2" w:themeShade="BF"/>
          <w:sz w:val="40"/>
          <w:szCs w:val="40"/>
        </w:rPr>
      </w:pPr>
      <w:r w:rsidRPr="005C08BB">
        <w:rPr>
          <w:b/>
          <w:i/>
          <w:color w:val="943634" w:themeColor="accent2" w:themeShade="BF"/>
          <w:sz w:val="40"/>
          <w:szCs w:val="40"/>
        </w:rPr>
        <w:t xml:space="preserve">Wielkanocne tradycje </w:t>
      </w:r>
    </w:p>
    <w:p w:rsidR="005848F5" w:rsidRPr="000C07EA" w:rsidRDefault="005848F5">
      <w:pPr>
        <w:rPr>
          <w:i/>
          <w:color w:val="943634" w:themeColor="accent2" w:themeShade="BF"/>
          <w:sz w:val="40"/>
          <w:szCs w:val="40"/>
        </w:rPr>
      </w:pPr>
    </w:p>
    <w:tbl>
      <w:tblPr>
        <w:tblStyle w:val="rednialista2akcent2"/>
        <w:tblW w:w="0" w:type="auto"/>
        <w:tblLook w:val="04A0"/>
      </w:tblPr>
      <w:tblGrid>
        <w:gridCol w:w="9212"/>
      </w:tblGrid>
      <w:tr w:rsidR="005848F5" w:rsidRPr="000C07EA" w:rsidTr="000C07EA">
        <w:trPr>
          <w:cnfStyle w:val="100000000000"/>
        </w:trPr>
        <w:tc>
          <w:tcPr>
            <w:cnfStyle w:val="001000000100"/>
            <w:tcW w:w="9212" w:type="dxa"/>
          </w:tcPr>
          <w:p w:rsidR="005848F5" w:rsidRPr="000C07EA" w:rsidRDefault="005848F5">
            <w:pPr>
              <w:rPr>
                <w:i/>
                <w:color w:val="943634" w:themeColor="accent2" w:themeShade="BF"/>
                <w:sz w:val="40"/>
                <w:szCs w:val="40"/>
              </w:rPr>
            </w:pPr>
            <w:r w:rsidRPr="000C07EA">
              <w:rPr>
                <w:i/>
                <w:color w:val="943634" w:themeColor="accent2" w:themeShade="BF"/>
                <w:sz w:val="40"/>
                <w:szCs w:val="40"/>
              </w:rPr>
              <w:t>Zachęcam P</w:t>
            </w:r>
            <w:r w:rsidR="000E003C">
              <w:rPr>
                <w:i/>
                <w:color w:val="943634" w:themeColor="accent2" w:themeShade="BF"/>
                <w:sz w:val="40"/>
                <w:szCs w:val="40"/>
              </w:rPr>
              <w:t xml:space="preserve">aństwa do wspólnych rozmów z </w:t>
            </w:r>
            <w:r w:rsidR="00DC5CFB">
              <w:rPr>
                <w:i/>
                <w:color w:val="943634" w:themeColor="accent2" w:themeShade="BF"/>
                <w:sz w:val="40"/>
                <w:szCs w:val="40"/>
              </w:rPr>
              <w:t>dziećmi</w:t>
            </w:r>
            <w:r w:rsidRPr="000C07EA">
              <w:rPr>
                <w:i/>
                <w:color w:val="943634" w:themeColor="accent2" w:themeShade="BF"/>
                <w:sz w:val="40"/>
                <w:szCs w:val="40"/>
              </w:rPr>
              <w:t xml:space="preserve"> o tradycjach związanych ze świętami wielkanocnymi.</w:t>
            </w:r>
          </w:p>
        </w:tc>
      </w:tr>
      <w:tr w:rsidR="005848F5" w:rsidTr="000C07EA">
        <w:trPr>
          <w:cnfStyle w:val="000000100000"/>
        </w:trPr>
        <w:tc>
          <w:tcPr>
            <w:cnfStyle w:val="001000000000"/>
            <w:tcW w:w="9212" w:type="dxa"/>
          </w:tcPr>
          <w:p w:rsidR="005848F5" w:rsidRDefault="005848F5">
            <w:pPr>
              <w:rPr>
                <w:i/>
                <w:color w:val="5F497A" w:themeColor="accent4" w:themeShade="BF"/>
                <w:sz w:val="40"/>
                <w:szCs w:val="40"/>
              </w:rPr>
            </w:pPr>
          </w:p>
        </w:tc>
      </w:tr>
    </w:tbl>
    <w:p w:rsidR="005848F5" w:rsidRDefault="005848F5">
      <w:pPr>
        <w:rPr>
          <w:sz w:val="40"/>
          <w:szCs w:val="40"/>
        </w:rPr>
      </w:pPr>
    </w:p>
    <w:p w:rsidR="000C07EA" w:rsidRDefault="000C07EA">
      <w:pPr>
        <w:rPr>
          <w:sz w:val="40"/>
          <w:szCs w:val="40"/>
        </w:rPr>
      </w:pPr>
    </w:p>
    <w:tbl>
      <w:tblPr>
        <w:tblStyle w:val="rednialista2akcent2"/>
        <w:tblW w:w="11983" w:type="dxa"/>
        <w:tblInd w:w="-1385" w:type="dxa"/>
        <w:tblLayout w:type="fixed"/>
        <w:tblLook w:val="04A0"/>
      </w:tblPr>
      <w:tblGrid>
        <w:gridCol w:w="11983"/>
      </w:tblGrid>
      <w:tr w:rsidR="000C07EA" w:rsidTr="000C07EA">
        <w:trPr>
          <w:cnfStyle w:val="100000000000"/>
        </w:trPr>
        <w:tc>
          <w:tcPr>
            <w:cnfStyle w:val="001000000100"/>
            <w:tcW w:w="11983" w:type="dxa"/>
          </w:tcPr>
          <w:p w:rsidR="000C07EA" w:rsidRPr="005C08BB" w:rsidRDefault="00E15027" w:rsidP="008E7851">
            <w:pPr>
              <w:ind w:firstLine="708"/>
              <w:rPr>
                <w:rFonts w:ascii="Arial" w:hAnsi="Arial" w:cs="Arial"/>
                <w:color w:val="943634" w:themeColor="accent2" w:themeShade="BF"/>
                <w:sz w:val="34"/>
                <w:szCs w:val="34"/>
              </w:rPr>
            </w:pPr>
            <w:r>
              <w:rPr>
                <w:rFonts w:ascii="Arial" w:hAnsi="Arial" w:cs="Arial"/>
                <w:color w:val="943634" w:themeColor="accent2" w:themeShade="BF"/>
                <w:sz w:val="34"/>
                <w:szCs w:val="34"/>
              </w:rPr>
              <w:t xml:space="preserve">      </w:t>
            </w:r>
            <w:r w:rsidR="008E7851" w:rsidRPr="005C08BB">
              <w:rPr>
                <w:rFonts w:ascii="Arial" w:hAnsi="Arial" w:cs="Arial"/>
                <w:color w:val="943634" w:themeColor="accent2" w:themeShade="BF"/>
                <w:sz w:val="34"/>
                <w:szCs w:val="34"/>
              </w:rPr>
              <w:t xml:space="preserve">Czytamy wiersz pt. </w:t>
            </w:r>
            <w:r w:rsidR="008E7851" w:rsidRPr="00E15027">
              <w:rPr>
                <w:rFonts w:ascii="Arial" w:hAnsi="Arial" w:cs="Arial"/>
                <w:i/>
                <w:color w:val="943634" w:themeColor="accent2" w:themeShade="BF"/>
                <w:sz w:val="34"/>
                <w:szCs w:val="34"/>
              </w:rPr>
              <w:t>„</w:t>
            </w:r>
            <w:r w:rsidR="005C08BB" w:rsidRPr="00E15027">
              <w:rPr>
                <w:rFonts w:ascii="Arial" w:hAnsi="Arial" w:cs="Arial"/>
                <w:i/>
                <w:color w:val="943634" w:themeColor="accent2" w:themeShade="BF"/>
                <w:sz w:val="34"/>
                <w:szCs w:val="34"/>
              </w:rPr>
              <w:t>P</w:t>
            </w:r>
            <w:r w:rsidR="008E7851" w:rsidRPr="00E15027">
              <w:rPr>
                <w:rFonts w:ascii="Arial" w:hAnsi="Arial" w:cs="Arial"/>
                <w:i/>
                <w:color w:val="943634" w:themeColor="accent2" w:themeShade="BF"/>
                <w:sz w:val="34"/>
                <w:szCs w:val="34"/>
              </w:rPr>
              <w:t>isanki”</w:t>
            </w:r>
          </w:p>
        </w:tc>
      </w:tr>
    </w:tbl>
    <w:p w:rsidR="000C07EA" w:rsidRDefault="000C07EA">
      <w:pPr>
        <w:rPr>
          <w:noProof/>
          <w:color w:val="D99594" w:themeColor="accent2" w:themeTint="99"/>
          <w:lang w:eastAsia="pl-PL"/>
        </w:rPr>
      </w:pPr>
    </w:p>
    <w:tbl>
      <w:tblPr>
        <w:tblStyle w:val="Jasnecieniowanieakcent2"/>
        <w:tblpPr w:leftFromText="141" w:rightFromText="141" w:vertAnchor="text" w:horzAnchor="margin" w:tblpY="333"/>
        <w:tblW w:w="0" w:type="auto"/>
        <w:tblLook w:val="04A0"/>
      </w:tblPr>
      <w:tblGrid>
        <w:gridCol w:w="3070"/>
        <w:gridCol w:w="3071"/>
        <w:gridCol w:w="3071"/>
      </w:tblGrid>
      <w:tr w:rsidR="008E7851" w:rsidTr="005C08BB">
        <w:trPr>
          <w:cnfStyle w:val="100000000000"/>
        </w:trPr>
        <w:tc>
          <w:tcPr>
            <w:cnfStyle w:val="001000000000"/>
            <w:tcW w:w="3070" w:type="dxa"/>
          </w:tcPr>
          <w:p w:rsidR="005C08BB" w:rsidRDefault="005C08BB" w:rsidP="008E7851">
            <w:pPr>
              <w:rPr>
                <w:rFonts w:ascii="Arial" w:hAnsi="Arial" w:cs="Arial"/>
                <w:sz w:val="34"/>
                <w:szCs w:val="34"/>
              </w:rPr>
            </w:pPr>
          </w:p>
          <w:p w:rsidR="008E7851" w:rsidRDefault="008E7851" w:rsidP="008E7851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Patrzcie, </w:t>
            </w:r>
          </w:p>
          <w:p w:rsidR="008E7851" w:rsidRPr="00394C8F" w:rsidRDefault="008E7851" w:rsidP="008E7851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 ile na stole pisanek!  Każda ma oczy  malowane, naklejane</w:t>
            </w:r>
          </w:p>
        </w:tc>
        <w:tc>
          <w:tcPr>
            <w:tcW w:w="3071" w:type="dxa"/>
          </w:tcPr>
          <w:p w:rsidR="005C08BB" w:rsidRDefault="005C08BB" w:rsidP="008E7851">
            <w:pPr>
              <w:cnfStyle w:val="100000000000"/>
              <w:rPr>
                <w:rFonts w:ascii="Arial" w:hAnsi="Arial" w:cs="Arial"/>
                <w:sz w:val="34"/>
                <w:szCs w:val="34"/>
              </w:rPr>
            </w:pPr>
          </w:p>
          <w:p w:rsidR="008E7851" w:rsidRDefault="008E7851" w:rsidP="008E7851">
            <w:pPr>
              <w:cnfStyle w:val="10000000000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Każda ma uśmiech kolorowy </w:t>
            </w:r>
          </w:p>
          <w:p w:rsidR="008E7851" w:rsidRDefault="008E7851" w:rsidP="008E7851">
            <w:pPr>
              <w:cnfStyle w:val="10000000000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i leży na stole grzecznie, żeby się nie potłuc przypadkiem</w:t>
            </w:r>
          </w:p>
          <w:p w:rsidR="008E7851" w:rsidRDefault="008E7851" w:rsidP="008E7851">
            <w:pPr>
              <w:cnfStyle w:val="10000000000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 w dzień świąteczny.</w:t>
            </w:r>
          </w:p>
          <w:p w:rsidR="008E7851" w:rsidRDefault="008E7851" w:rsidP="008E7851">
            <w:pPr>
              <w:cnfStyle w:val="100000000000"/>
            </w:pPr>
          </w:p>
        </w:tc>
        <w:tc>
          <w:tcPr>
            <w:tcW w:w="3071" w:type="dxa"/>
          </w:tcPr>
          <w:p w:rsidR="005C08BB" w:rsidRDefault="005C08BB" w:rsidP="008E7851">
            <w:pPr>
              <w:cnfStyle w:val="100000000000"/>
              <w:rPr>
                <w:rFonts w:ascii="Arial" w:hAnsi="Arial" w:cs="Arial"/>
                <w:sz w:val="34"/>
                <w:szCs w:val="34"/>
              </w:rPr>
            </w:pPr>
          </w:p>
          <w:p w:rsidR="008E7851" w:rsidRDefault="008E7851" w:rsidP="008E7851">
            <w:pPr>
              <w:cnfStyle w:val="10000000000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Ale pamiętajcie! Pisanki </w:t>
            </w:r>
          </w:p>
          <w:p w:rsidR="008E7851" w:rsidRDefault="008E7851" w:rsidP="008E7851">
            <w:pPr>
              <w:cnfStyle w:val="10000000000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nie są do jedzenia . </w:t>
            </w:r>
          </w:p>
          <w:p w:rsidR="008E7851" w:rsidRDefault="008E7851" w:rsidP="008E7851">
            <w:pPr>
              <w:cnfStyle w:val="100000000000"/>
            </w:pPr>
            <w:r>
              <w:rPr>
                <w:rFonts w:ascii="Arial" w:hAnsi="Arial" w:cs="Arial"/>
                <w:sz w:val="34"/>
                <w:szCs w:val="34"/>
              </w:rPr>
              <w:t>Z pisanek się wyklują świąteczne życzenia!</w:t>
            </w:r>
          </w:p>
        </w:tc>
      </w:tr>
    </w:tbl>
    <w:p w:rsidR="000C07EA" w:rsidRDefault="000C07EA">
      <w:pPr>
        <w:rPr>
          <w:noProof/>
          <w:color w:val="D99594" w:themeColor="accent2" w:themeTint="99"/>
          <w:lang w:eastAsia="pl-PL"/>
        </w:rPr>
      </w:pPr>
    </w:p>
    <w:p w:rsidR="000C07EA" w:rsidRDefault="000C07EA">
      <w:pPr>
        <w:rPr>
          <w:noProof/>
          <w:color w:val="D99594" w:themeColor="accent2" w:themeTint="99"/>
          <w:lang w:eastAsia="pl-PL"/>
        </w:rPr>
      </w:pPr>
    </w:p>
    <w:p w:rsidR="000C07EA" w:rsidRDefault="000C07EA">
      <w:pPr>
        <w:rPr>
          <w:noProof/>
          <w:color w:val="D99594" w:themeColor="accent2" w:themeTint="99"/>
          <w:lang w:eastAsia="pl-PL"/>
        </w:rPr>
      </w:pPr>
    </w:p>
    <w:p w:rsidR="008E7851" w:rsidRPr="000C07EA" w:rsidRDefault="000C07EA">
      <w:pPr>
        <w:rPr>
          <w:noProof/>
          <w:color w:val="D99594" w:themeColor="accent2" w:themeTint="99"/>
          <w:lang w:eastAsia="pl-PL"/>
        </w:rPr>
      </w:pPr>
      <w:r>
        <w:rPr>
          <w:noProof/>
          <w:color w:val="D99594" w:themeColor="accent2" w:themeTint="99"/>
          <w:lang w:eastAsia="pl-PL"/>
        </w:rPr>
        <w:br w:type="page"/>
      </w:r>
    </w:p>
    <w:p w:rsidR="000C07EA" w:rsidRPr="000C07EA" w:rsidRDefault="000C07EA">
      <w:pPr>
        <w:rPr>
          <w:noProof/>
          <w:color w:val="D99594" w:themeColor="accent2" w:themeTint="99"/>
          <w:lang w:eastAsia="pl-PL"/>
        </w:rPr>
      </w:pPr>
    </w:p>
    <w:tbl>
      <w:tblPr>
        <w:tblStyle w:val="rednialista2akcent2"/>
        <w:tblpPr w:leftFromText="141" w:rightFromText="141" w:vertAnchor="text" w:horzAnchor="margin" w:tblpY="-11235"/>
        <w:tblW w:w="0" w:type="auto"/>
        <w:tblLook w:val="04A0"/>
      </w:tblPr>
      <w:tblGrid>
        <w:gridCol w:w="9212"/>
      </w:tblGrid>
      <w:tr w:rsidR="000C07EA" w:rsidTr="000C07EA">
        <w:trPr>
          <w:cnfStyle w:val="100000000000"/>
        </w:trPr>
        <w:tc>
          <w:tcPr>
            <w:cnfStyle w:val="001000000100"/>
            <w:tcW w:w="9212" w:type="dxa"/>
          </w:tcPr>
          <w:p w:rsidR="000C07EA" w:rsidRPr="000C07EA" w:rsidRDefault="000C07EA" w:rsidP="000C07EA">
            <w:pPr>
              <w:rPr>
                <w:color w:val="943634" w:themeColor="accent2" w:themeShade="BF"/>
                <w:sz w:val="40"/>
                <w:szCs w:val="40"/>
              </w:rPr>
            </w:pPr>
          </w:p>
          <w:p w:rsidR="000C07EA" w:rsidRPr="000C07EA" w:rsidRDefault="000C07EA" w:rsidP="000C07EA">
            <w:pPr>
              <w:rPr>
                <w:color w:val="943634" w:themeColor="accent2" w:themeShade="BF"/>
                <w:sz w:val="40"/>
                <w:szCs w:val="40"/>
              </w:rPr>
            </w:pPr>
          </w:p>
          <w:p w:rsidR="000C07EA" w:rsidRPr="000C07EA" w:rsidRDefault="000C07EA" w:rsidP="000C07EA">
            <w:pPr>
              <w:rPr>
                <w:color w:val="943634" w:themeColor="accent2" w:themeShade="BF"/>
                <w:sz w:val="40"/>
                <w:szCs w:val="40"/>
              </w:rPr>
            </w:pPr>
            <w:r w:rsidRPr="000C07EA">
              <w:rPr>
                <w:color w:val="943634" w:themeColor="accent2" w:themeShade="BF"/>
                <w:sz w:val="40"/>
                <w:szCs w:val="40"/>
              </w:rPr>
              <w:t>Opowiedz o pisankach znajdujących się na obrazku.</w:t>
            </w:r>
          </w:p>
          <w:p w:rsidR="000C07EA" w:rsidRPr="000C07EA" w:rsidRDefault="000C07EA" w:rsidP="000C07EA">
            <w:pPr>
              <w:rPr>
                <w:color w:val="943634" w:themeColor="accent2" w:themeShade="BF"/>
                <w:sz w:val="40"/>
                <w:szCs w:val="40"/>
              </w:rPr>
            </w:pPr>
          </w:p>
        </w:tc>
      </w:tr>
    </w:tbl>
    <w:p w:rsidR="000C07EA" w:rsidRPr="000C07EA" w:rsidRDefault="000C07EA">
      <w:pPr>
        <w:rPr>
          <w:color w:val="D99594" w:themeColor="accent2" w:themeTint="99"/>
          <w:sz w:val="40"/>
          <w:szCs w:val="40"/>
        </w:rPr>
      </w:pPr>
      <w:r w:rsidRPr="000C07EA">
        <w:rPr>
          <w:noProof/>
          <w:color w:val="D99594" w:themeColor="accent2" w:themeTint="99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478155</wp:posOffset>
            </wp:positionV>
            <wp:extent cx="7418070" cy="6428740"/>
            <wp:effectExtent l="19050" t="0" r="0" b="0"/>
            <wp:wrapTight wrapText="bothSides">
              <wp:wrapPolygon edited="0">
                <wp:start x="-55" y="0"/>
                <wp:lineTo x="-55" y="21506"/>
                <wp:lineTo x="21578" y="21506"/>
                <wp:lineTo x="21578" y="0"/>
                <wp:lineTo x="-55" y="0"/>
              </wp:wrapPolygon>
            </wp:wrapTight>
            <wp:docPr id="1" name="Obraz 1" descr="Kolorowe Pisanki Kolekcj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Pisanki Kolekcja | Darmowy Wekt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791" b="1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642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8F5" w:rsidRDefault="00726053">
      <w:pPr>
        <w:rPr>
          <w:color w:val="D99594" w:themeColor="accent2" w:themeTint="99"/>
          <w:sz w:val="40"/>
          <w:szCs w:val="40"/>
        </w:rPr>
      </w:pPr>
      <w:r>
        <w:rPr>
          <w:noProof/>
          <w:color w:val="D99594" w:themeColor="accent2" w:themeTint="99"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05pt;margin-top:25.5pt;width:484.65pt;height:78.45pt;z-index:251660288" fillcolor="white [3201]" strokecolor="#c0504d [3205]" strokeweight="1pt">
            <v:stroke dashstyle="dash"/>
            <v:shadow color="#868686"/>
            <v:textbox>
              <w:txbxContent>
                <w:p w:rsidR="008E7851" w:rsidRPr="008E7851" w:rsidRDefault="008E7851" w:rsidP="008E7851">
                  <w:pPr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8E7851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>Wysłuchaj piosenki „Kurka i pisanki”</w:t>
                  </w:r>
                </w:p>
              </w:txbxContent>
            </v:textbox>
          </v:shape>
        </w:pict>
      </w:r>
    </w:p>
    <w:p w:rsidR="000C07EA" w:rsidRDefault="000C07EA">
      <w:pPr>
        <w:rPr>
          <w:color w:val="D99594" w:themeColor="accent2" w:themeTint="99"/>
          <w:sz w:val="40"/>
          <w:szCs w:val="40"/>
        </w:rPr>
      </w:pPr>
    </w:p>
    <w:tbl>
      <w:tblPr>
        <w:tblStyle w:val="rednialista2akcent2"/>
        <w:tblW w:w="0" w:type="auto"/>
        <w:tblLayout w:type="fixed"/>
        <w:tblLook w:val="04A0"/>
      </w:tblPr>
      <w:tblGrid>
        <w:gridCol w:w="9180"/>
      </w:tblGrid>
      <w:tr w:rsidR="000C07EA" w:rsidTr="00DC5CFB">
        <w:trPr>
          <w:cnfStyle w:val="100000000000"/>
        </w:trPr>
        <w:tc>
          <w:tcPr>
            <w:cnfStyle w:val="001000000100"/>
            <w:tcW w:w="9180" w:type="dxa"/>
          </w:tcPr>
          <w:p w:rsidR="000C07EA" w:rsidRPr="000C07EA" w:rsidRDefault="000C07EA">
            <w:pPr>
              <w:rPr>
                <w:color w:val="943634" w:themeColor="accent2" w:themeShade="BF"/>
                <w:sz w:val="40"/>
                <w:szCs w:val="40"/>
              </w:rPr>
            </w:pPr>
            <w:r w:rsidRPr="000C07EA">
              <w:rPr>
                <w:color w:val="943634" w:themeColor="accent2" w:themeShade="BF"/>
                <w:sz w:val="40"/>
                <w:szCs w:val="40"/>
              </w:rPr>
              <w:lastRenderedPageBreak/>
              <w:t>Połącz kurczaki ze skorupkami jajek, z których się wykluły. Narysuj wzór na ostatnim kurczaku.</w:t>
            </w:r>
            <w:r w:rsidR="000E003C">
              <w:rPr>
                <w:color w:val="943634" w:themeColor="accent2" w:themeShade="BF"/>
                <w:sz w:val="40"/>
                <w:szCs w:val="40"/>
              </w:rPr>
              <w:t xml:space="preserve"> </w:t>
            </w:r>
          </w:p>
        </w:tc>
      </w:tr>
      <w:tr w:rsidR="000C07EA" w:rsidTr="00DC5CFB">
        <w:trPr>
          <w:cnfStyle w:val="000000100000"/>
        </w:trPr>
        <w:tc>
          <w:tcPr>
            <w:cnfStyle w:val="001000000000"/>
            <w:tcW w:w="9180" w:type="dxa"/>
          </w:tcPr>
          <w:p w:rsidR="000C07EA" w:rsidRPr="000C07EA" w:rsidRDefault="00DC5CFB">
            <w:pPr>
              <w:rPr>
                <w:color w:val="943634" w:themeColor="accent2" w:themeShade="BF"/>
                <w:sz w:val="40"/>
                <w:szCs w:val="40"/>
              </w:rPr>
            </w:pPr>
            <w:r>
              <w:rPr>
                <w:noProof/>
                <w:color w:val="943634" w:themeColor="accent2" w:themeShade="BF"/>
                <w:sz w:val="40"/>
                <w:szCs w:val="40"/>
                <w:lang w:eastAsia="pl-PL"/>
              </w:rPr>
              <w:pict>
                <v:shape id="_x0000_s1028" type="#_x0000_t202" style="position:absolute;margin-left:-10.2pt;margin-top:644.7pt;width:142.1pt;height:51.15pt;z-index:251664384;mso-position-horizontal-relative:text;mso-position-vertical-relative:text" fillcolor="white [3201]" strokecolor="#c0504d [3205]" strokeweight="1pt">
                  <v:stroke dashstyle="dash"/>
                  <v:shadow color="#868686"/>
                  <v:textbox>
                    <w:txbxContent>
                      <w:p w:rsidR="00DC5CFB" w:rsidRPr="00DC5CFB" w:rsidRDefault="00DC5CFB">
                        <w:pPr>
                          <w:rPr>
                            <w:color w:val="943634" w:themeColor="accent2" w:themeShade="BF"/>
                            <w:sz w:val="36"/>
                            <w:szCs w:val="36"/>
                          </w:rPr>
                        </w:pPr>
                        <w:r w:rsidRPr="00DC5CFB">
                          <w:rPr>
                            <w:color w:val="943634" w:themeColor="accent2" w:themeShade="BF"/>
                            <w:sz w:val="36"/>
                            <w:szCs w:val="36"/>
                          </w:rPr>
                          <w:t>Karta pracy numer 48</w:t>
                        </w:r>
                      </w:p>
                    </w:txbxContent>
                  </v:textbox>
                </v:shape>
              </w:pict>
            </w:r>
            <w:r w:rsidR="000C07EA" w:rsidRPr="000C07EA">
              <w:rPr>
                <w:noProof/>
                <w:color w:val="943634" w:themeColor="accent2" w:themeShade="BF"/>
                <w:sz w:val="40"/>
                <w:szCs w:val="40"/>
                <w:lang w:eastAsia="pl-PL"/>
              </w:rPr>
              <w:drawing>
                <wp:inline distT="0" distB="0" distL="0" distR="0">
                  <wp:extent cx="5864727" cy="8015124"/>
                  <wp:effectExtent l="19050" t="0" r="2673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6240" t="24051" r="35262" b="6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370" cy="8063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851" w:rsidTr="00DC5CFB">
        <w:tc>
          <w:tcPr>
            <w:cnfStyle w:val="001000000000"/>
            <w:tcW w:w="9180" w:type="dxa"/>
          </w:tcPr>
          <w:p w:rsidR="008E7851" w:rsidRPr="008E7851" w:rsidRDefault="008E7851" w:rsidP="008E7851">
            <w:pPr>
              <w:rPr>
                <w:color w:val="943634" w:themeColor="accent2" w:themeShade="BF"/>
                <w:sz w:val="40"/>
                <w:szCs w:val="40"/>
              </w:rPr>
            </w:pPr>
            <w:r w:rsidRPr="008E7851">
              <w:rPr>
                <w:color w:val="943634" w:themeColor="accent2" w:themeShade="BF"/>
                <w:sz w:val="40"/>
                <w:szCs w:val="40"/>
              </w:rPr>
              <w:lastRenderedPageBreak/>
              <w:t>Zabawa grafomotoryczna .</w:t>
            </w:r>
          </w:p>
          <w:p w:rsidR="008E7851" w:rsidRDefault="008E7851">
            <w:pPr>
              <w:rPr>
                <w:color w:val="D99594" w:themeColor="accent2" w:themeTint="99"/>
                <w:sz w:val="40"/>
                <w:szCs w:val="40"/>
              </w:rPr>
            </w:pPr>
            <w:r w:rsidRPr="008E7851">
              <w:rPr>
                <w:color w:val="943634" w:themeColor="accent2" w:themeShade="BF"/>
                <w:sz w:val="40"/>
                <w:szCs w:val="40"/>
              </w:rPr>
              <w:t>Połącz kropki zgodnie z kierunkiem i pokoloruj obrazek.</w:t>
            </w:r>
          </w:p>
        </w:tc>
      </w:tr>
      <w:tr w:rsidR="008E7851" w:rsidTr="00DC5CFB">
        <w:trPr>
          <w:cnfStyle w:val="000000100000"/>
        </w:trPr>
        <w:tc>
          <w:tcPr>
            <w:cnfStyle w:val="001000000000"/>
            <w:tcW w:w="9180" w:type="dxa"/>
          </w:tcPr>
          <w:p w:rsidR="008E7851" w:rsidRDefault="008E7851">
            <w:pPr>
              <w:rPr>
                <w:color w:val="D99594" w:themeColor="accent2" w:themeTint="99"/>
                <w:sz w:val="40"/>
                <w:szCs w:val="40"/>
              </w:rPr>
            </w:pPr>
          </w:p>
        </w:tc>
      </w:tr>
    </w:tbl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  <w:r>
        <w:rPr>
          <w:noProof/>
          <w:color w:val="D99594" w:themeColor="accent2" w:themeTint="99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-130118</wp:posOffset>
            </wp:positionH>
            <wp:positionV relativeFrom="paragraph">
              <wp:posOffset>339194</wp:posOffset>
            </wp:positionV>
            <wp:extent cx="5699362" cy="7096836"/>
            <wp:effectExtent l="19050" t="0" r="0" b="0"/>
            <wp:wrapNone/>
            <wp:docPr id="10" name="Obraz 10" descr="C:\Users\Renata\Desktop\mama\Karty pracy\kurcz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ata\Desktop\mama\Karty pracy\kurczak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934" r="8719" b="1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62" cy="70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tbl>
      <w:tblPr>
        <w:tblStyle w:val="rednialista2akcent2"/>
        <w:tblW w:w="0" w:type="auto"/>
        <w:tblLook w:val="04A0"/>
      </w:tblPr>
      <w:tblGrid>
        <w:gridCol w:w="9212"/>
      </w:tblGrid>
      <w:tr w:rsidR="007638C4" w:rsidTr="007638C4">
        <w:trPr>
          <w:cnfStyle w:val="100000000000"/>
        </w:trPr>
        <w:tc>
          <w:tcPr>
            <w:cnfStyle w:val="001000000100"/>
            <w:tcW w:w="9212" w:type="dxa"/>
          </w:tcPr>
          <w:p w:rsidR="007638C4" w:rsidRPr="007638C4" w:rsidRDefault="007638C4" w:rsidP="007638C4">
            <w:pPr>
              <w:pStyle w:val="Nagwek1"/>
              <w:outlineLvl w:val="0"/>
              <w:rPr>
                <w:color w:val="943634" w:themeColor="accent2" w:themeShade="BF"/>
              </w:rPr>
            </w:pPr>
            <w:r w:rsidRPr="007638C4">
              <w:rPr>
                <w:color w:val="943634" w:themeColor="accent2" w:themeShade="BF"/>
              </w:rPr>
              <w:lastRenderedPageBreak/>
              <w:t>Wspólne eksperymenty</w:t>
            </w:r>
            <w:r>
              <w:rPr>
                <w:color w:val="943634" w:themeColor="accent2" w:themeShade="BF"/>
              </w:rPr>
              <w:t xml:space="preserve"> cieszą</w:t>
            </w:r>
            <w:r w:rsidRPr="007638C4">
              <w:rPr>
                <w:color w:val="943634" w:themeColor="accent2" w:themeShade="BF"/>
              </w:rPr>
              <w:t xml:space="preserve"> </w:t>
            </w:r>
          </w:p>
          <w:p w:rsidR="007638C4" w:rsidRPr="007638C4" w:rsidRDefault="007638C4" w:rsidP="007638C4">
            <w:pPr>
              <w:pStyle w:val="Nagwek1"/>
              <w:outlineLvl w:val="0"/>
              <w:rPr>
                <w:color w:val="943634" w:themeColor="accent2" w:themeShade="BF"/>
              </w:rPr>
            </w:pPr>
            <w:r w:rsidRPr="007638C4">
              <w:rPr>
                <w:color w:val="943634" w:themeColor="accent2" w:themeShade="BF"/>
              </w:rPr>
              <w:t xml:space="preserve"> Tęcza z cukierków</w:t>
            </w:r>
          </w:p>
          <w:p w:rsidR="007638C4" w:rsidRPr="007638C4" w:rsidRDefault="007638C4" w:rsidP="007638C4">
            <w:pPr>
              <w:pStyle w:val="NormalnyWeb"/>
              <w:rPr>
                <w:sz w:val="32"/>
                <w:szCs w:val="32"/>
              </w:rPr>
            </w:pPr>
            <w:r w:rsidRPr="007638C4">
              <w:rPr>
                <w:sz w:val="32"/>
                <w:szCs w:val="32"/>
              </w:rPr>
              <w:t xml:space="preserve">Do tego eksperymentu wystarczą: biały talerz, opakowanie kolorowych cukierków </w:t>
            </w:r>
            <w:r w:rsidR="00290F5A">
              <w:rPr>
                <w:sz w:val="32"/>
                <w:szCs w:val="32"/>
              </w:rPr>
              <w:t xml:space="preserve">typu </w:t>
            </w:r>
            <w:proofErr w:type="spellStart"/>
            <w:r w:rsidR="00290F5A">
              <w:rPr>
                <w:sz w:val="32"/>
                <w:szCs w:val="32"/>
              </w:rPr>
              <w:t>s</w:t>
            </w:r>
            <w:r w:rsidR="00AD43C7">
              <w:rPr>
                <w:sz w:val="32"/>
                <w:szCs w:val="32"/>
              </w:rPr>
              <w:t>kittles</w:t>
            </w:r>
            <w:proofErr w:type="spellEnd"/>
            <w:r w:rsidR="00AD43C7">
              <w:rPr>
                <w:sz w:val="32"/>
                <w:szCs w:val="32"/>
              </w:rPr>
              <w:t xml:space="preserve"> </w:t>
            </w:r>
            <w:r w:rsidRPr="007638C4">
              <w:rPr>
                <w:sz w:val="32"/>
                <w:szCs w:val="32"/>
              </w:rPr>
              <w:t>i odrobina wody. Wykładamy cukierki na talerzu tak, by tworzyły koło. Polewamy wodą, czekamy chwilę i… gotowe!</w:t>
            </w:r>
          </w:p>
          <w:p w:rsidR="007638C4" w:rsidRDefault="00DC5CFB">
            <w:pPr>
              <w:rPr>
                <w:noProof/>
                <w:color w:val="D99594" w:themeColor="accent2" w:themeTint="99"/>
                <w:sz w:val="40"/>
                <w:szCs w:val="40"/>
                <w:lang w:eastAsia="pl-PL"/>
              </w:rPr>
            </w:pPr>
            <w:r>
              <w:rPr>
                <w:noProof/>
                <w:color w:val="D99594" w:themeColor="accent2" w:themeTint="99"/>
                <w:sz w:val="40"/>
                <w:szCs w:val="40"/>
                <w:lang w:eastAsia="pl-PL"/>
              </w:rPr>
              <w:t xml:space="preserve"> Doświadczenie</w:t>
            </w:r>
            <w:r w:rsidR="007638C4">
              <w:rPr>
                <w:noProof/>
                <w:color w:val="D99594" w:themeColor="accent2" w:themeTint="99"/>
                <w:sz w:val="40"/>
                <w:szCs w:val="40"/>
                <w:lang w:eastAsia="pl-PL"/>
              </w:rPr>
              <w:t xml:space="preserve"> krok po kroku.</w:t>
            </w:r>
          </w:p>
        </w:tc>
      </w:tr>
      <w:tr w:rsidR="007638C4" w:rsidTr="007638C4">
        <w:trPr>
          <w:cnfStyle w:val="000000100000"/>
        </w:trPr>
        <w:tc>
          <w:tcPr>
            <w:cnfStyle w:val="001000000000"/>
            <w:tcW w:w="9212" w:type="dxa"/>
          </w:tcPr>
          <w:p w:rsidR="007638C4" w:rsidRDefault="007638C4">
            <w:pPr>
              <w:rPr>
                <w:noProof/>
                <w:color w:val="D99594" w:themeColor="accent2" w:themeTint="99"/>
                <w:sz w:val="40"/>
                <w:szCs w:val="40"/>
                <w:lang w:eastAsia="pl-PL"/>
              </w:rPr>
            </w:pPr>
          </w:p>
        </w:tc>
      </w:tr>
    </w:tbl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  <w:r>
        <w:rPr>
          <w:noProof/>
          <w:color w:val="D99594" w:themeColor="accent2" w:themeTint="99"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-89175</wp:posOffset>
            </wp:positionH>
            <wp:positionV relativeFrom="paragraph">
              <wp:posOffset>241518</wp:posOffset>
            </wp:positionV>
            <wp:extent cx="5603828" cy="2238233"/>
            <wp:effectExtent l="19050" t="0" r="0" b="0"/>
            <wp:wrapNone/>
            <wp:docPr id="11" name="Obraz 11" descr="Tęcza z cukierków Skittles – kolorowy eksper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ęcza z cukierków Skittles – kolorowy ekspery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791" r="2609" b="57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28" cy="223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191F67">
      <w:pPr>
        <w:rPr>
          <w:noProof/>
          <w:color w:val="D99594" w:themeColor="accent2" w:themeTint="99"/>
          <w:sz w:val="40"/>
          <w:szCs w:val="40"/>
          <w:lang w:eastAsia="pl-PL"/>
        </w:rPr>
      </w:pPr>
      <w:r>
        <w:rPr>
          <w:noProof/>
          <w:color w:val="D99594" w:themeColor="accent2" w:themeTint="99"/>
          <w:sz w:val="40"/>
          <w:szCs w:val="4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-89175</wp:posOffset>
            </wp:positionH>
            <wp:positionV relativeFrom="paragraph">
              <wp:posOffset>62306</wp:posOffset>
            </wp:positionV>
            <wp:extent cx="5603828" cy="2483892"/>
            <wp:effectExtent l="19050" t="0" r="0" b="0"/>
            <wp:wrapNone/>
            <wp:docPr id="5" name="Obraz 11" descr="Tęcza z cukierków Skittles – kolorowy eksper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ęcza z cukierków Skittles – kolorowy ekspery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1659" r="2609" b="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28" cy="248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7638C4" w:rsidRDefault="007638C4">
      <w:pPr>
        <w:rPr>
          <w:noProof/>
          <w:color w:val="D99594" w:themeColor="accent2" w:themeTint="99"/>
          <w:sz w:val="40"/>
          <w:szCs w:val="40"/>
          <w:lang w:eastAsia="pl-PL"/>
        </w:rPr>
      </w:pPr>
    </w:p>
    <w:p w:rsidR="000C07EA" w:rsidRPr="000C07EA" w:rsidRDefault="00DC5CFB">
      <w:pPr>
        <w:rPr>
          <w:color w:val="D99594" w:themeColor="accent2" w:themeTint="99"/>
          <w:sz w:val="40"/>
          <w:szCs w:val="40"/>
        </w:rPr>
      </w:pPr>
      <w:r>
        <w:rPr>
          <w:noProof/>
          <w:color w:val="D99594" w:themeColor="accent2" w:themeTint="99"/>
          <w:sz w:val="40"/>
          <w:szCs w:val="40"/>
          <w:lang w:eastAsia="pl-PL"/>
        </w:rPr>
        <w:pict>
          <v:shape id="_x0000_s1029" type="#_x0000_t202" style="position:absolute;margin-left:342.2pt;margin-top:116.1pt;width:140.2pt;height:66.3pt;z-index:251665408" fillcolor="white [3201]" strokecolor="#c0504d [3205]" strokeweight="1pt">
            <v:stroke dashstyle="dash"/>
            <v:shadow color="#868686"/>
            <v:textbox>
              <w:txbxContent>
                <w:p w:rsidR="00DC5CFB" w:rsidRPr="00DC5CFB" w:rsidRDefault="00DC5CFB">
                  <w:pPr>
                    <w:rPr>
                      <w:color w:val="943634" w:themeColor="accent2" w:themeShade="BF"/>
                      <w:sz w:val="36"/>
                      <w:szCs w:val="36"/>
                    </w:rPr>
                  </w:pPr>
                  <w:r w:rsidRPr="00DC5CFB">
                    <w:rPr>
                      <w:color w:val="943634" w:themeColor="accent2" w:themeShade="BF"/>
                      <w:sz w:val="36"/>
                      <w:szCs w:val="36"/>
                    </w:rPr>
                    <w:t xml:space="preserve">Miłego dnia </w:t>
                  </w:r>
                </w:p>
                <w:p w:rsidR="00DC5CFB" w:rsidRPr="00DC5CFB" w:rsidRDefault="00DC5CFB">
                  <w:pPr>
                    <w:rPr>
                      <w:color w:val="943634" w:themeColor="accent2" w:themeShade="BF"/>
                      <w:sz w:val="36"/>
                      <w:szCs w:val="36"/>
                    </w:rPr>
                  </w:pPr>
                  <w:r w:rsidRPr="00DC5CFB">
                    <w:rPr>
                      <w:color w:val="943634" w:themeColor="accent2" w:themeShade="BF"/>
                      <w:sz w:val="36"/>
                      <w:szCs w:val="36"/>
                    </w:rPr>
                    <w:t>Renata Urbaniak</w:t>
                  </w:r>
                </w:p>
              </w:txbxContent>
            </v:textbox>
          </v:shape>
        </w:pict>
      </w:r>
    </w:p>
    <w:sectPr w:rsidR="000C07EA" w:rsidRPr="000C07EA" w:rsidSect="00E4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848F5"/>
    <w:rsid w:val="000C07EA"/>
    <w:rsid w:val="000E003C"/>
    <w:rsid w:val="00165C0D"/>
    <w:rsid w:val="00191F67"/>
    <w:rsid w:val="00290F5A"/>
    <w:rsid w:val="005848F5"/>
    <w:rsid w:val="005B2CA6"/>
    <w:rsid w:val="005C08BB"/>
    <w:rsid w:val="00726053"/>
    <w:rsid w:val="007638C4"/>
    <w:rsid w:val="008E7851"/>
    <w:rsid w:val="00AD43C7"/>
    <w:rsid w:val="00DC5CFB"/>
    <w:rsid w:val="00E15027"/>
    <w:rsid w:val="00E4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80"/>
  </w:style>
  <w:style w:type="paragraph" w:styleId="Nagwek1">
    <w:name w:val="heading 1"/>
    <w:basedOn w:val="Normalny"/>
    <w:link w:val="Nagwek1Znak"/>
    <w:uiPriority w:val="9"/>
    <w:qFormat/>
    <w:rsid w:val="0076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2">
    <w:name w:val="Medium List 2 Accent 2"/>
    <w:basedOn w:val="Standardowy"/>
    <w:uiPriority w:val="66"/>
    <w:rsid w:val="005848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5848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84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8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F5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5C08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38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6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BA21-295D-47A8-A59E-109B5F2C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2020-03-31T14:13:00Z</dcterms:created>
  <dcterms:modified xsi:type="dcterms:W3CDTF">2020-04-03T08:29:00Z</dcterms:modified>
</cp:coreProperties>
</file>