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2E8F" w:rsidRDefault="00B452F4">
      <w:pPr>
        <w:rPr>
          <w:color w:val="000000" w:themeColor="text1"/>
          <w:sz w:val="36"/>
          <w:szCs w:val="36"/>
        </w:rPr>
      </w:pPr>
      <w:r w:rsidRPr="009B2E8F">
        <w:rPr>
          <w:color w:val="000000" w:themeColor="text1"/>
          <w:sz w:val="36"/>
          <w:szCs w:val="36"/>
        </w:rPr>
        <w:t>Karty pracy numer 1</w:t>
      </w:r>
    </w:p>
    <w:p w:rsidR="00B452F4" w:rsidRPr="009B2E8F" w:rsidRDefault="00B452F4">
      <w:pPr>
        <w:rPr>
          <w:b/>
          <w:color w:val="17365D" w:themeColor="text2" w:themeShade="BF"/>
          <w:sz w:val="36"/>
          <w:szCs w:val="36"/>
        </w:rPr>
      </w:pPr>
      <w:r w:rsidRPr="009B2E8F">
        <w:rPr>
          <w:color w:val="000000" w:themeColor="text1"/>
          <w:sz w:val="36"/>
          <w:szCs w:val="36"/>
        </w:rPr>
        <w:t xml:space="preserve"> </w:t>
      </w:r>
      <w:r w:rsidR="009B2E8F" w:rsidRPr="009B2E8F">
        <w:rPr>
          <w:b/>
          <w:color w:val="17365D" w:themeColor="text2" w:themeShade="BF"/>
          <w:sz w:val="36"/>
          <w:szCs w:val="36"/>
        </w:rPr>
        <w:t>Jakie porządki robi wiosna?</w:t>
      </w:r>
    </w:p>
    <w:p w:rsidR="00B452F4" w:rsidRDefault="00B452F4">
      <w:pPr>
        <w:rPr>
          <w:color w:val="17365D" w:themeColor="text2" w:themeShade="BF"/>
          <w:sz w:val="36"/>
          <w:szCs w:val="36"/>
        </w:rPr>
      </w:pPr>
    </w:p>
    <w:p w:rsidR="00B452F4" w:rsidRPr="00B452F4" w:rsidRDefault="00B452F4">
      <w:pPr>
        <w:rPr>
          <w:color w:val="17365D" w:themeColor="text2" w:themeShade="BF"/>
          <w:sz w:val="36"/>
          <w:szCs w:val="36"/>
        </w:rPr>
      </w:pPr>
      <w:r w:rsidRPr="00B452F4">
        <w:rPr>
          <w:color w:val="17365D" w:themeColor="text2" w:themeShade="BF"/>
          <w:sz w:val="36"/>
          <w:szCs w:val="36"/>
        </w:rPr>
        <w:t>Zachęcam do przeczytani</w:t>
      </w:r>
      <w:r w:rsidR="00FB0AB2">
        <w:rPr>
          <w:color w:val="17365D" w:themeColor="text2" w:themeShade="BF"/>
          <w:sz w:val="36"/>
          <w:szCs w:val="36"/>
        </w:rPr>
        <w:t>a</w:t>
      </w:r>
      <w:r w:rsidRPr="00B452F4">
        <w:rPr>
          <w:color w:val="17365D" w:themeColor="text2" w:themeShade="BF"/>
          <w:sz w:val="36"/>
          <w:szCs w:val="36"/>
        </w:rPr>
        <w:t xml:space="preserve"> wiersza pt. „Wiosenne porządki”</w:t>
      </w:r>
      <w:r>
        <w:rPr>
          <w:color w:val="17365D" w:themeColor="text2" w:themeShade="BF"/>
          <w:sz w:val="36"/>
          <w:szCs w:val="36"/>
        </w:rPr>
        <w:t xml:space="preserve"> naśladowania go ruchem i</w:t>
      </w:r>
      <w:r w:rsidRPr="00B452F4">
        <w:rPr>
          <w:color w:val="17365D" w:themeColor="text2" w:themeShade="BF"/>
          <w:sz w:val="36"/>
          <w:szCs w:val="36"/>
        </w:rPr>
        <w:t xml:space="preserve"> </w:t>
      </w:r>
      <w:r>
        <w:rPr>
          <w:color w:val="17365D" w:themeColor="text2" w:themeShade="BF"/>
          <w:sz w:val="36"/>
          <w:szCs w:val="36"/>
        </w:rPr>
        <w:t xml:space="preserve">rozmowy na jego temat </w:t>
      </w:r>
    </w:p>
    <w:p w:rsidR="00B452F4" w:rsidRDefault="00B452F4"/>
    <w:p w:rsidR="00B452F4" w:rsidRDefault="00B452F4">
      <w:pPr>
        <w:rPr>
          <w:sz w:val="40"/>
          <w:szCs w:val="40"/>
        </w:rPr>
      </w:pPr>
      <w:r w:rsidRPr="00B452F4">
        <w:rPr>
          <w:sz w:val="40"/>
          <w:szCs w:val="40"/>
        </w:rPr>
        <w:t xml:space="preserve">Wiosenne porządki </w:t>
      </w:r>
    </w:p>
    <w:tbl>
      <w:tblPr>
        <w:tblStyle w:val="Jasnecieniowanieakcent1"/>
        <w:tblW w:w="9448" w:type="dxa"/>
        <w:tblLook w:val="04A0"/>
      </w:tblPr>
      <w:tblGrid>
        <w:gridCol w:w="3306"/>
        <w:gridCol w:w="3071"/>
        <w:gridCol w:w="3071"/>
      </w:tblGrid>
      <w:tr w:rsidR="00B452F4" w:rsidTr="00B452F4">
        <w:trPr>
          <w:cnfStyle w:val="100000000000"/>
        </w:trPr>
        <w:tc>
          <w:tcPr>
            <w:cnfStyle w:val="001000000000"/>
            <w:tcW w:w="3306" w:type="dxa"/>
          </w:tcPr>
          <w:p w:rsidR="00B452F4" w:rsidRDefault="00B452F4" w:rsidP="00B452F4">
            <w:pPr>
              <w:rPr>
                <w:sz w:val="28"/>
                <w:szCs w:val="28"/>
              </w:rPr>
            </w:pPr>
            <w:r w:rsidRPr="00B452F4">
              <w:rPr>
                <w:sz w:val="28"/>
                <w:szCs w:val="28"/>
              </w:rPr>
              <w:t>Chodzi</w:t>
            </w:r>
            <w:r>
              <w:rPr>
                <w:sz w:val="28"/>
                <w:szCs w:val="28"/>
              </w:rPr>
              <w:t xml:space="preserve"> wiosna </w:t>
            </w:r>
          </w:p>
          <w:p w:rsidR="00B452F4" w:rsidRDefault="00B452F4" w:rsidP="00B4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Po ogródku, </w:t>
            </w:r>
          </w:p>
          <w:p w:rsidR="00B452F4" w:rsidRDefault="00B452F4" w:rsidP="00B4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Sieje coś w i sadzi</w:t>
            </w:r>
          </w:p>
          <w:p w:rsidR="00B452F4" w:rsidRDefault="00B452F4" w:rsidP="00B4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 wiosennymi porządkami </w:t>
            </w:r>
          </w:p>
          <w:p w:rsidR="00B452F4" w:rsidRPr="00B452F4" w:rsidRDefault="00B452F4" w:rsidP="00B45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Dobrze sobie radzi.</w:t>
            </w:r>
          </w:p>
          <w:p w:rsidR="00B452F4" w:rsidRDefault="00B452F4">
            <w:pPr>
              <w:rPr>
                <w:sz w:val="40"/>
                <w:szCs w:val="40"/>
              </w:rPr>
            </w:pPr>
          </w:p>
        </w:tc>
        <w:tc>
          <w:tcPr>
            <w:tcW w:w="3071" w:type="dxa"/>
          </w:tcPr>
          <w:p w:rsidR="00B452F4" w:rsidRPr="00B452F4" w:rsidRDefault="00B452F4">
            <w:pPr>
              <w:cnfStyle w:val="100000000000"/>
              <w:rPr>
                <w:sz w:val="28"/>
                <w:szCs w:val="28"/>
              </w:rPr>
            </w:pPr>
            <w:r w:rsidRPr="00B452F4">
              <w:rPr>
                <w:sz w:val="28"/>
                <w:szCs w:val="28"/>
              </w:rPr>
              <w:t>Płot maluje,</w:t>
            </w:r>
          </w:p>
          <w:p w:rsidR="00B452F4" w:rsidRPr="00B452F4" w:rsidRDefault="00B452F4">
            <w:pPr>
              <w:cnfStyle w:val="100000000000"/>
              <w:rPr>
                <w:sz w:val="28"/>
                <w:szCs w:val="28"/>
              </w:rPr>
            </w:pPr>
            <w:r w:rsidRPr="00B452F4">
              <w:rPr>
                <w:sz w:val="28"/>
                <w:szCs w:val="28"/>
              </w:rPr>
              <w:t>ścieżki grabi,</w:t>
            </w:r>
          </w:p>
          <w:p w:rsidR="00B452F4" w:rsidRPr="00B452F4" w:rsidRDefault="00B452F4">
            <w:pPr>
              <w:cnfStyle w:val="100000000000"/>
              <w:rPr>
                <w:sz w:val="28"/>
                <w:szCs w:val="28"/>
              </w:rPr>
            </w:pPr>
            <w:r w:rsidRPr="00B452F4">
              <w:rPr>
                <w:sz w:val="28"/>
                <w:szCs w:val="28"/>
              </w:rPr>
              <w:t>grządki przekopuje.</w:t>
            </w:r>
          </w:p>
        </w:tc>
        <w:tc>
          <w:tcPr>
            <w:tcW w:w="3071" w:type="dxa"/>
          </w:tcPr>
          <w:p w:rsidR="00B452F4" w:rsidRDefault="00B452F4">
            <w:pPr>
              <w:cnfStyle w:val="100000000000"/>
              <w:rPr>
                <w:sz w:val="28"/>
                <w:szCs w:val="28"/>
              </w:rPr>
            </w:pPr>
            <w:r w:rsidRPr="00B452F4">
              <w:rPr>
                <w:sz w:val="28"/>
                <w:szCs w:val="28"/>
              </w:rPr>
              <w:t xml:space="preserve">Kto chce </w:t>
            </w:r>
          </w:p>
          <w:p w:rsidR="00B452F4" w:rsidRDefault="00B452F4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mieć ogródek,</w:t>
            </w:r>
          </w:p>
          <w:p w:rsidR="00B452F4" w:rsidRPr="00B452F4" w:rsidRDefault="00B452F4">
            <w:pPr>
              <w:cnfStyle w:val="10000000000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niech ją naśladuje!</w:t>
            </w:r>
          </w:p>
        </w:tc>
      </w:tr>
    </w:tbl>
    <w:p w:rsidR="00A25005" w:rsidRDefault="00FB0AB2">
      <w:pPr>
        <w:rPr>
          <w:sz w:val="40"/>
          <w:szCs w:val="40"/>
        </w:rPr>
      </w:pPr>
      <w:r>
        <w:rPr>
          <w:noProof/>
          <w:sz w:val="40"/>
          <w:szCs w:val="40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159385</wp:posOffset>
            </wp:positionH>
            <wp:positionV relativeFrom="paragraph">
              <wp:posOffset>388620</wp:posOffset>
            </wp:positionV>
            <wp:extent cx="5546090" cy="4157980"/>
            <wp:effectExtent l="19050" t="0" r="0" b="0"/>
            <wp:wrapTight wrapText="bothSides">
              <wp:wrapPolygon edited="0">
                <wp:start x="-74" y="0"/>
                <wp:lineTo x="-74" y="21475"/>
                <wp:lineTo x="21590" y="21475"/>
                <wp:lineTo x="21590" y="0"/>
                <wp:lineTo x="-74" y="0"/>
              </wp:wrapPolygon>
            </wp:wrapTight>
            <wp:docPr id="5" name="Obraz 5" descr="C:\Users\Renata\Documents\Prezentacja1\Slaj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enata\Documents\Prezentacja1\Slajd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090" cy="4157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B2E8F" w:rsidRPr="00AF4246" w:rsidRDefault="009B2E8F" w:rsidP="009B2E8F">
      <w:pPr>
        <w:rPr>
          <w:b/>
          <w:sz w:val="28"/>
          <w:szCs w:val="28"/>
        </w:rPr>
      </w:pPr>
      <w:r w:rsidRPr="00AF4246">
        <w:rPr>
          <w:b/>
          <w:sz w:val="28"/>
          <w:szCs w:val="28"/>
        </w:rPr>
        <w:lastRenderedPageBreak/>
        <w:t xml:space="preserve">Link do piosenki </w:t>
      </w:r>
    </w:p>
    <w:p w:rsidR="009B2E8F" w:rsidRDefault="00901320" w:rsidP="009B2E8F">
      <w:hyperlink r:id="rId7" w:history="1">
        <w:r w:rsidR="009B2E8F" w:rsidRPr="00AF4246">
          <w:rPr>
            <w:rStyle w:val="Hipercze"/>
          </w:rPr>
          <w:t>https://www.youtube.com/watch?v=gpZElYqu1Ag</w:t>
        </w:r>
      </w:hyperlink>
    </w:p>
    <w:p w:rsidR="009B2E8F" w:rsidRPr="009B2E8F" w:rsidRDefault="009B2E8F" w:rsidP="009B2E8F">
      <w:pPr>
        <w:rPr>
          <w:color w:val="17365D" w:themeColor="text2" w:themeShade="BF"/>
          <w:sz w:val="48"/>
          <w:szCs w:val="48"/>
        </w:rPr>
      </w:pPr>
      <w:r w:rsidRPr="009B2E8F">
        <w:rPr>
          <w:rStyle w:val="Pogrubienie"/>
          <w:color w:val="17365D" w:themeColor="text2" w:themeShade="BF"/>
          <w:sz w:val="48"/>
          <w:szCs w:val="48"/>
        </w:rPr>
        <w:t>Wiosna w ogródku</w:t>
      </w:r>
    </w:p>
    <w:p w:rsidR="009B2E8F" w:rsidRPr="00AF4246" w:rsidRDefault="009B2E8F" w:rsidP="009B2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AF4246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Tekst piosenki:</w:t>
      </w:r>
    </w:p>
    <w:tbl>
      <w:tblPr>
        <w:tblStyle w:val="Jasnecieniowanieakcent1"/>
        <w:tblW w:w="0" w:type="auto"/>
        <w:tblLook w:val="04A0"/>
      </w:tblPr>
      <w:tblGrid>
        <w:gridCol w:w="9212"/>
      </w:tblGrid>
      <w:tr w:rsidR="009B2E8F" w:rsidTr="009B2E8F">
        <w:trPr>
          <w:cnfStyle w:val="100000000000"/>
        </w:trPr>
        <w:tc>
          <w:tcPr>
            <w:cnfStyle w:val="001000000000"/>
            <w:tcW w:w="9212" w:type="dxa"/>
          </w:tcPr>
          <w:p w:rsidR="009B2E8F" w:rsidRDefault="009B2E8F" w:rsidP="009B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E8F" w:rsidRDefault="009B2E8F" w:rsidP="009B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9B2E8F" w:rsidRDefault="009B2E8F" w:rsidP="009B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Grabie i łopaty zimą spały w szopie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Wiadomo , że wtedy grządek nikt nie kopie.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Nagle przyszła wiosna na dwór je wygnała,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Kiedy pracowały ,ona planowała 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B2E8F" w:rsidRDefault="009B2E8F" w:rsidP="009B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Ref: Tu i tam zieleń dam .Szaro-bure zniknie 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Ani się obejrzysz jak wszystko rozkwitnie 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zielonym ogrodzie będą rosły drzewa ,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Kwiaty będą kwitnąć , ptaki będą śpiewać.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B2E8F" w:rsidRDefault="009B2E8F" w:rsidP="009B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Słońce grzać zaczęło z coraz większą mocą 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Grabie i łopaty męczą się i pocą.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Taczki i konewki także się zwijają 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Wszyscy pani wiośnie dzielnie pomagają.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:rsidR="009B2E8F" w:rsidRPr="00AF4246" w:rsidRDefault="009B2E8F" w:rsidP="009B2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Ref: Tu i tam zieleń dam .Szaro-bure zniknie 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Ani się obejrzysz jak wszystko rozkwitnie .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zielonym ogrodzie będą rosły drzewa ,</w:t>
            </w: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 xml:space="preserve">Kwiaty będą kwitnąć , ptaki będą śpiewać. (x2) </w:t>
            </w:r>
          </w:p>
          <w:p w:rsidR="009B2E8F" w:rsidRPr="00AF4246" w:rsidRDefault="009B2E8F" w:rsidP="009B2E8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424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9B2E8F" w:rsidRDefault="009B2E8F" w:rsidP="009B2E8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 w:val="0"/>
                <w:bCs w:val="0"/>
                <w:sz w:val="36"/>
                <w:szCs w:val="36"/>
                <w:lang w:eastAsia="pl-PL"/>
              </w:rPr>
            </w:pPr>
          </w:p>
        </w:tc>
      </w:tr>
    </w:tbl>
    <w:p w:rsidR="009B2E8F" w:rsidRPr="00AF4246" w:rsidRDefault="009B2E8F" w:rsidP="009B2E8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9B2E8F" w:rsidRPr="00AF4246" w:rsidRDefault="009B2E8F" w:rsidP="009B2E8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424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B452F4" w:rsidRDefault="00B452F4" w:rsidP="00B452F4">
      <w:pPr>
        <w:spacing w:line="240" w:lineRule="auto"/>
        <w:rPr>
          <w:sz w:val="28"/>
          <w:szCs w:val="28"/>
        </w:rPr>
      </w:pPr>
    </w:p>
    <w:p w:rsidR="009B2E8F" w:rsidRDefault="009B2E8F" w:rsidP="00B452F4">
      <w:pPr>
        <w:spacing w:line="240" w:lineRule="auto"/>
        <w:rPr>
          <w:sz w:val="28"/>
          <w:szCs w:val="28"/>
        </w:rPr>
      </w:pPr>
    </w:p>
    <w:p w:rsidR="009B2E8F" w:rsidRDefault="009B2E8F" w:rsidP="00B452F4">
      <w:pPr>
        <w:spacing w:line="240" w:lineRule="auto"/>
        <w:rPr>
          <w:sz w:val="28"/>
          <w:szCs w:val="28"/>
        </w:rPr>
      </w:pPr>
    </w:p>
    <w:tbl>
      <w:tblPr>
        <w:tblStyle w:val="Jasnecieniowanieakcent1"/>
        <w:tblW w:w="0" w:type="auto"/>
        <w:tblLook w:val="04A0"/>
      </w:tblPr>
      <w:tblGrid>
        <w:gridCol w:w="9288"/>
      </w:tblGrid>
      <w:tr w:rsidR="009B2E8F" w:rsidTr="009B2E8F">
        <w:trPr>
          <w:cnfStyle w:val="100000000000"/>
        </w:trPr>
        <w:tc>
          <w:tcPr>
            <w:cnfStyle w:val="001000000000"/>
            <w:tcW w:w="9288" w:type="dxa"/>
          </w:tcPr>
          <w:p w:rsidR="009B2E8F" w:rsidRDefault="00347589" w:rsidP="00B452F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pl-PL"/>
              </w:rPr>
              <w:lastRenderedPageBreak/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767080</wp:posOffset>
                  </wp:positionV>
                  <wp:extent cx="5864225" cy="8420735"/>
                  <wp:effectExtent l="19050" t="0" r="3175" b="0"/>
                  <wp:wrapTight wrapText="bothSides">
                    <wp:wrapPolygon edited="0">
                      <wp:start x="-70" y="0"/>
                      <wp:lineTo x="-70" y="21550"/>
                      <wp:lineTo x="21612" y="21550"/>
                      <wp:lineTo x="21612" y="0"/>
                      <wp:lineTo x="-70" y="0"/>
                    </wp:wrapPolygon>
                  </wp:wrapTight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l="38286" t="16119" r="38937" b="256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4225" cy="8420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2E8F">
              <w:rPr>
                <w:sz w:val="28"/>
                <w:szCs w:val="28"/>
              </w:rPr>
              <w:t>Połącz kropki, następnie maczając kawałek gąbki w farbie wypełnij tulipana, jeśli chcesz możesz malować palcami</w:t>
            </w:r>
          </w:p>
        </w:tc>
      </w:tr>
    </w:tbl>
    <w:p w:rsidR="009B2E8F" w:rsidRPr="00FB0AB2" w:rsidRDefault="009B2E8F" w:rsidP="00B452F4">
      <w:pPr>
        <w:spacing w:line="240" w:lineRule="auto"/>
        <w:rPr>
          <w:rFonts w:cstheme="minorHAnsi"/>
          <w:sz w:val="75"/>
          <w:szCs w:val="75"/>
        </w:rPr>
      </w:pPr>
    </w:p>
    <w:tbl>
      <w:tblPr>
        <w:tblStyle w:val="Jasnecieniowanieakcent1"/>
        <w:tblW w:w="0" w:type="auto"/>
        <w:tblLook w:val="04A0"/>
      </w:tblPr>
      <w:tblGrid>
        <w:gridCol w:w="9212"/>
      </w:tblGrid>
      <w:tr w:rsidR="009B2E8F" w:rsidRPr="00FB0AB2" w:rsidTr="00FB0AB2">
        <w:trPr>
          <w:cnfStyle w:val="100000000000"/>
        </w:trPr>
        <w:tc>
          <w:tcPr>
            <w:cnfStyle w:val="001000000000"/>
            <w:tcW w:w="9212" w:type="dxa"/>
          </w:tcPr>
          <w:p w:rsidR="00FB0AB2" w:rsidRDefault="00FB0AB2" w:rsidP="00FB0AB2">
            <w:pPr>
              <w:rPr>
                <w:rFonts w:asciiTheme="majorHAnsi" w:hAnsiTheme="majorHAnsi" w:cs="Arial"/>
                <w:b w:val="0"/>
                <w:sz w:val="36"/>
                <w:szCs w:val="36"/>
              </w:rPr>
            </w:pPr>
          </w:p>
          <w:p w:rsidR="00FB0AB2" w:rsidRPr="00FB0AB2" w:rsidRDefault="00FB0AB2" w:rsidP="00FB0AB2">
            <w:pPr>
              <w:rPr>
                <w:rFonts w:cstheme="minorHAnsi"/>
                <w:b w:val="0"/>
                <w:sz w:val="75"/>
                <w:szCs w:val="75"/>
              </w:rPr>
            </w:pPr>
            <w:r w:rsidRPr="00FB0AB2">
              <w:rPr>
                <w:rFonts w:cstheme="minorHAnsi"/>
                <w:b w:val="0"/>
                <w:sz w:val="75"/>
                <w:szCs w:val="75"/>
              </w:rPr>
              <w:t xml:space="preserve">Drogi rodzicu </w:t>
            </w:r>
          </w:p>
          <w:p w:rsidR="00FB0AB2" w:rsidRDefault="00FB0AB2" w:rsidP="00FB0AB2">
            <w:pPr>
              <w:rPr>
                <w:rFonts w:asciiTheme="majorHAnsi" w:hAnsiTheme="majorHAnsi" w:cs="Arial"/>
                <w:b w:val="0"/>
                <w:sz w:val="36"/>
                <w:szCs w:val="36"/>
              </w:rPr>
            </w:pPr>
          </w:p>
          <w:p w:rsidR="00FB0AB2" w:rsidRPr="00FB0AB2" w:rsidRDefault="00FB0AB2" w:rsidP="00FB0AB2">
            <w:pPr>
              <w:rPr>
                <w:rFonts w:asciiTheme="majorHAnsi" w:hAnsiTheme="majorHAnsi" w:cs="Arial"/>
                <w:b w:val="0"/>
                <w:sz w:val="44"/>
                <w:szCs w:val="44"/>
              </w:rPr>
            </w:pPr>
            <w:r w:rsidRPr="00FB0AB2">
              <w:rPr>
                <w:rFonts w:asciiTheme="majorHAnsi" w:hAnsiTheme="majorHAnsi" w:cs="Arial"/>
                <w:b w:val="0"/>
                <w:sz w:val="36"/>
                <w:szCs w:val="36"/>
              </w:rPr>
              <w:t>„Magiczna masa</w:t>
            </w:r>
            <w:r w:rsidRPr="00FB0AB2">
              <w:rPr>
                <w:rFonts w:asciiTheme="majorHAnsi" w:hAnsiTheme="majorHAnsi" w:cs="Arial"/>
                <w:b w:val="0"/>
                <w:sz w:val="28"/>
                <w:szCs w:val="28"/>
              </w:rPr>
              <w:t>”‒ przygotuj miskę, mąkę ziemniaczaną i kubeczek z wodą. Daj wszystkie produkty dziecku i zachęć, aby do miski wsypało mąkę, a następnie stopniowo dodawało wodę. W zależności od proporcji masa będzie sypka, lepiąca lub półpłynna. Do masy możesz dodać barwniki (najlepiej naturalne), olejki zapachowe oraz elementy, które zmienią strukturę masy, np. groch, kaszę. W masie możesz ukryć przedmiot (np. małą zabawkę) i poprosić dziecko o jej odszukanie.</w:t>
            </w:r>
          </w:p>
          <w:p w:rsidR="00FB0AB2" w:rsidRPr="00FB0AB2" w:rsidRDefault="00FB0AB2" w:rsidP="00FB0AB2">
            <w:pPr>
              <w:rPr>
                <w:rFonts w:asciiTheme="majorHAnsi" w:hAnsiTheme="majorHAnsi" w:cs="Arial"/>
                <w:b w:val="0"/>
                <w:sz w:val="44"/>
                <w:szCs w:val="44"/>
              </w:rPr>
            </w:pPr>
          </w:p>
          <w:p w:rsidR="00FB0AB2" w:rsidRPr="00FB0AB2" w:rsidRDefault="00FB0AB2" w:rsidP="00FB0AB2">
            <w:pPr>
              <w:rPr>
                <w:rFonts w:asciiTheme="majorHAnsi" w:hAnsiTheme="majorHAnsi" w:cs="Arial"/>
                <w:b w:val="0"/>
                <w:sz w:val="44"/>
                <w:szCs w:val="44"/>
              </w:rPr>
            </w:pPr>
          </w:p>
          <w:p w:rsidR="00FB0AB2" w:rsidRPr="00FB0AB2" w:rsidRDefault="00FB0AB2" w:rsidP="00FB0AB2">
            <w:pPr>
              <w:rPr>
                <w:rFonts w:asciiTheme="majorHAnsi" w:hAnsiTheme="majorHAnsi"/>
                <w:b w:val="0"/>
                <w:sz w:val="28"/>
                <w:szCs w:val="28"/>
              </w:rPr>
            </w:pPr>
            <w:r w:rsidRPr="00FB0AB2">
              <w:rPr>
                <w:rFonts w:asciiTheme="majorHAnsi" w:hAnsiTheme="majorHAnsi" w:cs="Arial"/>
                <w:b w:val="0"/>
                <w:sz w:val="44"/>
                <w:szCs w:val="44"/>
              </w:rPr>
              <w:t xml:space="preserve">Zachęcam do wspólnej zabawy </w:t>
            </w:r>
          </w:p>
          <w:p w:rsidR="009B2E8F" w:rsidRPr="00FB0AB2" w:rsidRDefault="009B2E8F" w:rsidP="00B452F4">
            <w:pPr>
              <w:rPr>
                <w:rFonts w:asciiTheme="majorHAnsi" w:hAnsiTheme="majorHAnsi" w:cs="Arial"/>
                <w:b w:val="0"/>
                <w:sz w:val="75"/>
                <w:szCs w:val="75"/>
              </w:rPr>
            </w:pPr>
          </w:p>
        </w:tc>
      </w:tr>
    </w:tbl>
    <w:p w:rsidR="009B2E8F" w:rsidRPr="00B452F4" w:rsidRDefault="009B2E8F" w:rsidP="00B452F4">
      <w:pPr>
        <w:spacing w:line="240" w:lineRule="auto"/>
        <w:rPr>
          <w:sz w:val="28"/>
          <w:szCs w:val="28"/>
        </w:rPr>
      </w:pPr>
    </w:p>
    <w:sectPr w:rsidR="009B2E8F" w:rsidRPr="00B452F4" w:rsidSect="00D521B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A76" w:rsidRDefault="00C47A76" w:rsidP="00FB0AB2">
      <w:pPr>
        <w:spacing w:after="0" w:line="240" w:lineRule="auto"/>
      </w:pPr>
      <w:r>
        <w:separator/>
      </w:r>
    </w:p>
  </w:endnote>
  <w:endnote w:type="continuationSeparator" w:id="1">
    <w:p w:rsidR="00C47A76" w:rsidRDefault="00C47A76" w:rsidP="00FB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65651422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:rsidR="00FB0AB2" w:rsidRDefault="00FB0AB2">
        <w:pPr>
          <w:pStyle w:val="Stopka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fldSimple w:instr=" PAGE    \* MERGEFORMAT ">
          <w:r w:rsidR="00347589" w:rsidRPr="00347589">
            <w:rPr>
              <w:rFonts w:asciiTheme="majorHAnsi" w:hAnsiTheme="majorHAnsi"/>
              <w:noProof/>
              <w:sz w:val="28"/>
              <w:szCs w:val="28"/>
            </w:rPr>
            <w:t>4</w:t>
          </w:r>
        </w:fldSimple>
      </w:p>
    </w:sdtContent>
  </w:sdt>
  <w:p w:rsidR="00FB0AB2" w:rsidRDefault="00FB0A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A76" w:rsidRDefault="00C47A76" w:rsidP="00FB0AB2">
      <w:pPr>
        <w:spacing w:after="0" w:line="240" w:lineRule="auto"/>
      </w:pPr>
      <w:r>
        <w:separator/>
      </w:r>
    </w:p>
  </w:footnote>
  <w:footnote w:type="continuationSeparator" w:id="1">
    <w:p w:rsidR="00C47A76" w:rsidRDefault="00C47A76" w:rsidP="00FB0A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52F4"/>
    <w:rsid w:val="00347589"/>
    <w:rsid w:val="00901320"/>
    <w:rsid w:val="009B2E8F"/>
    <w:rsid w:val="00A25005"/>
    <w:rsid w:val="00B452F4"/>
    <w:rsid w:val="00C263BF"/>
    <w:rsid w:val="00C47A76"/>
    <w:rsid w:val="00D521B6"/>
    <w:rsid w:val="00E41503"/>
    <w:rsid w:val="00FB0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2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452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B452F4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25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500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B2E8F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9B2E8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F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0AB2"/>
  </w:style>
  <w:style w:type="paragraph" w:styleId="Stopka">
    <w:name w:val="footer"/>
    <w:basedOn w:val="Normalny"/>
    <w:link w:val="StopkaZnak"/>
    <w:uiPriority w:val="99"/>
    <w:unhideWhenUsed/>
    <w:rsid w:val="00FB0A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0A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pZElYqu1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261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3</cp:revision>
  <dcterms:created xsi:type="dcterms:W3CDTF">2020-03-24T11:02:00Z</dcterms:created>
  <dcterms:modified xsi:type="dcterms:W3CDTF">2020-03-24T11:23:00Z</dcterms:modified>
</cp:coreProperties>
</file>